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140" w:rsidRDefault="00C07140">
      <w:pPr>
        <w:pStyle w:val="Heading1"/>
        <w:widowControl/>
      </w:pPr>
      <w:r>
        <w:t>Abstract:</w:t>
      </w:r>
    </w:p>
    <w:p w:rsidR="00C07140" w:rsidRDefault="00C07140" w:rsidP="00C07140"/>
    <w:p w:rsidR="00C07140" w:rsidRPr="00C07140" w:rsidRDefault="00C07140" w:rsidP="00C07140">
      <w:r>
        <w:t>All the equations used to calcul</w:t>
      </w:r>
      <w:r w:rsidR="00E7208A">
        <w:t>ate component values in the PMP8</w:t>
      </w:r>
      <w:r w:rsidR="00EC53EE">
        <w:t>275</w:t>
      </w:r>
      <w:r>
        <w:t xml:space="preserve"> design are located in the “Design Procedures” section of the </w:t>
      </w:r>
      <w:r w:rsidR="00E7208A">
        <w:t>various IC’s d</w:t>
      </w:r>
      <w:r>
        <w:t>atasheet</w:t>
      </w:r>
      <w:r w:rsidR="00E7208A">
        <w:t>s. The datasheet of the LM10011</w:t>
      </w:r>
      <w:r>
        <w:t xml:space="preserve"> details how to design the feedback network of the system. </w:t>
      </w:r>
    </w:p>
    <w:p w:rsidR="00155AC6" w:rsidRDefault="00473122">
      <w:pPr>
        <w:pStyle w:val="Heading1"/>
        <w:widowControl/>
      </w:pPr>
      <w:r>
        <w:t>1</w:t>
      </w:r>
      <w:r w:rsidR="00523969">
        <w:tab/>
      </w:r>
      <w:r w:rsidR="00155AC6">
        <w:t>Startup</w:t>
      </w:r>
      <w:r w:rsidR="00C07140">
        <w:t xml:space="preserve">  </w:t>
      </w:r>
    </w:p>
    <w:p w:rsidR="00C07140" w:rsidRDefault="00C07140" w:rsidP="00C07140">
      <w:pPr>
        <w:widowControl/>
        <w:rPr>
          <w:sz w:val="24"/>
          <w:szCs w:val="24"/>
        </w:rPr>
      </w:pPr>
      <w:r>
        <w:rPr>
          <w:sz w:val="24"/>
          <w:szCs w:val="24"/>
        </w:rPr>
        <w:t>Input v</w:t>
      </w:r>
      <w:r w:rsidR="00EC53EE">
        <w:rPr>
          <w:sz w:val="24"/>
          <w:szCs w:val="24"/>
        </w:rPr>
        <w:t>oltage = 12</w:t>
      </w:r>
      <w:r>
        <w:rPr>
          <w:sz w:val="24"/>
          <w:szCs w:val="24"/>
        </w:rPr>
        <w:t>V</w:t>
      </w:r>
    </w:p>
    <w:p w:rsidR="00C07140" w:rsidRDefault="00E229D1" w:rsidP="00C07140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</w:t>
      </w:r>
      <w:r w:rsidR="00EC53EE">
        <w:rPr>
          <w:sz w:val="24"/>
          <w:szCs w:val="24"/>
        </w:rPr>
        <w:t>.1</w:t>
      </w:r>
      <w:r w:rsidR="00C07140">
        <w:rPr>
          <w:sz w:val="24"/>
          <w:szCs w:val="24"/>
        </w:rPr>
        <w:t>V</w:t>
      </w:r>
    </w:p>
    <w:p w:rsidR="00C07140" w:rsidRDefault="007E49BF" w:rsidP="00C07140">
      <w:pPr>
        <w:widowControl/>
        <w:rPr>
          <w:sz w:val="24"/>
          <w:szCs w:val="24"/>
        </w:rPr>
      </w:pPr>
      <w:r>
        <w:rPr>
          <w:sz w:val="24"/>
          <w:szCs w:val="24"/>
        </w:rPr>
        <w:t>Load current = 0A</w:t>
      </w:r>
    </w:p>
    <w:p w:rsidR="00C07140" w:rsidRPr="00C07140" w:rsidRDefault="00C07140" w:rsidP="009E73D5">
      <w:pPr>
        <w:jc w:val="center"/>
      </w:pPr>
    </w:p>
    <w:p w:rsidR="00C07140" w:rsidRDefault="007D6CA7" w:rsidP="007D6CA7">
      <w:pPr>
        <w:widowControl/>
        <w:jc w:val="center"/>
        <w:rPr>
          <w:sz w:val="24"/>
          <w:szCs w:val="24"/>
        </w:rPr>
      </w:pPr>
      <w:r w:rsidRPr="007D6CA7">
        <w:rPr>
          <w:noProof/>
          <w:sz w:val="24"/>
          <w:szCs w:val="24"/>
        </w:rPr>
        <w:drawing>
          <wp:inline distT="0" distB="0" distL="0" distR="0">
            <wp:extent cx="5486400" cy="3745523"/>
            <wp:effectExtent l="19050" t="0" r="0" b="0"/>
            <wp:docPr id="7" name="Picture 4" descr="G:\PMP8275\3a_mod\strt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PMP8275\3a_mod\strtu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45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7140" w:rsidRDefault="007E49BF" w:rsidP="007E49BF">
      <w:pPr>
        <w:widowControl/>
        <w:jc w:val="center"/>
        <w:rPr>
          <w:sz w:val="24"/>
          <w:szCs w:val="24"/>
        </w:rPr>
      </w:pPr>
      <w:r>
        <w:rPr>
          <w:sz w:val="24"/>
          <w:szCs w:val="24"/>
        </w:rPr>
        <w:t>C1: VOUT_</w:t>
      </w:r>
      <w:r w:rsidR="007D6CA7">
        <w:rPr>
          <w:sz w:val="24"/>
          <w:szCs w:val="24"/>
        </w:rPr>
        <w:t>5A; C2:</w:t>
      </w:r>
      <w:r>
        <w:rPr>
          <w:sz w:val="24"/>
          <w:szCs w:val="24"/>
        </w:rPr>
        <w:t>VOUT_3A; C3:VOUT_</w:t>
      </w:r>
      <w:r w:rsidR="007D6CA7">
        <w:rPr>
          <w:sz w:val="24"/>
          <w:szCs w:val="24"/>
        </w:rPr>
        <w:t>3</w:t>
      </w:r>
      <w:r>
        <w:rPr>
          <w:sz w:val="24"/>
          <w:szCs w:val="24"/>
        </w:rPr>
        <w:t>A</w:t>
      </w:r>
      <w:r w:rsidR="007D6CA7">
        <w:rPr>
          <w:sz w:val="24"/>
          <w:szCs w:val="24"/>
        </w:rPr>
        <w:t>_MODULE</w:t>
      </w: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7E49BF" w:rsidRDefault="007E49BF" w:rsidP="00391587">
      <w:pPr>
        <w:widowControl/>
        <w:rPr>
          <w:sz w:val="24"/>
          <w:szCs w:val="24"/>
        </w:rPr>
      </w:pPr>
    </w:p>
    <w:p w:rsidR="007E49BF" w:rsidRDefault="007E49BF" w:rsidP="00391587">
      <w:pPr>
        <w:widowControl/>
        <w:rPr>
          <w:sz w:val="24"/>
          <w:szCs w:val="24"/>
        </w:rPr>
      </w:pPr>
    </w:p>
    <w:p w:rsidR="007E49BF" w:rsidRDefault="007E49BF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C07140" w:rsidRDefault="00C07140" w:rsidP="00391587">
      <w:pPr>
        <w:widowControl/>
        <w:rPr>
          <w:sz w:val="24"/>
          <w:szCs w:val="24"/>
        </w:rPr>
      </w:pPr>
    </w:p>
    <w:p w:rsidR="00155AC6" w:rsidRDefault="00391587">
      <w:pPr>
        <w:pStyle w:val="Heading1"/>
        <w:widowControl/>
      </w:pPr>
      <w:r>
        <w:lastRenderedPageBreak/>
        <w:t>2</w:t>
      </w:r>
      <w:r w:rsidR="00155AC6">
        <w:tab/>
        <w:t>Efficiency</w:t>
      </w:r>
    </w:p>
    <w:p w:rsidR="00155AC6" w:rsidRDefault="00155AC6" w:rsidP="00AD6121">
      <w:pPr>
        <w:keepNext/>
        <w:widowControl/>
      </w:pPr>
      <w:r>
        <w:t xml:space="preserve">The efficiency is shown in the figure below. </w:t>
      </w:r>
    </w:p>
    <w:p w:rsidR="00AD6121" w:rsidRDefault="00AD6121" w:rsidP="00AD6121">
      <w:pPr>
        <w:keepNext/>
        <w:widowControl/>
        <w:rPr>
          <w:noProof/>
        </w:rPr>
      </w:pPr>
    </w:p>
    <w:p w:rsidR="00391587" w:rsidRDefault="00EC7073" w:rsidP="00361613">
      <w:pPr>
        <w:keepNext/>
        <w:widowControl/>
        <w:jc w:val="center"/>
      </w:pPr>
      <w:r w:rsidRPr="00EC7073">
        <w:rPr>
          <w:noProof/>
        </w:rPr>
        <w:drawing>
          <wp:inline distT="0" distB="0" distL="0" distR="0">
            <wp:extent cx="5486400" cy="3325837"/>
            <wp:effectExtent l="19050" t="0" r="19050" b="7913"/>
            <wp:docPr id="33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FA7410" w:rsidRDefault="00FA7410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DA3511" w:rsidRDefault="00DA3511" w:rsidP="00361613">
      <w:pPr>
        <w:keepNext/>
        <w:widowControl/>
        <w:jc w:val="center"/>
      </w:pPr>
    </w:p>
    <w:p w:rsidR="00FA7410" w:rsidRDefault="00FA7410" w:rsidP="00361613">
      <w:pPr>
        <w:keepNext/>
        <w:widowControl/>
        <w:jc w:val="center"/>
      </w:pPr>
    </w:p>
    <w:tbl>
      <w:tblPr>
        <w:tblW w:w="3340" w:type="dxa"/>
        <w:jc w:val="center"/>
        <w:tblInd w:w="98" w:type="dxa"/>
        <w:tblLook w:val="04A0"/>
      </w:tblPr>
      <w:tblGrid>
        <w:gridCol w:w="718"/>
        <w:gridCol w:w="718"/>
        <w:gridCol w:w="773"/>
        <w:gridCol w:w="735"/>
        <w:gridCol w:w="830"/>
      </w:tblGrid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6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54.852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0.118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84.307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0.055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0.218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85.637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0.518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85.926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0.197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0.769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84.028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0.269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81.688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0.345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1.269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79.315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0.426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1.519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76.869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1.769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74.416</w:t>
            </w:r>
          </w:p>
        </w:tc>
      </w:tr>
      <w:tr w:rsidR="00DA3511" w:rsidRPr="00DA3511" w:rsidTr="00DA3511">
        <w:trPr>
          <w:trHeight w:val="315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6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0.605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2.020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71.972</w:t>
            </w:r>
          </w:p>
        </w:tc>
      </w:tr>
    </w:tbl>
    <w:p w:rsidR="00FA7410" w:rsidRDefault="00FA7410" w:rsidP="00DA3511">
      <w:pPr>
        <w:pStyle w:val="Heading1"/>
        <w:widowControl/>
        <w:ind w:left="0" w:firstLine="0"/>
        <w:jc w:val="center"/>
      </w:pPr>
    </w:p>
    <w:tbl>
      <w:tblPr>
        <w:tblW w:w="3886" w:type="dxa"/>
        <w:jc w:val="center"/>
        <w:tblInd w:w="98" w:type="dxa"/>
        <w:tblLook w:val="04A0"/>
      </w:tblPr>
      <w:tblGrid>
        <w:gridCol w:w="830"/>
        <w:gridCol w:w="718"/>
        <w:gridCol w:w="773"/>
        <w:gridCol w:w="735"/>
        <w:gridCol w:w="830"/>
      </w:tblGrid>
      <w:tr w:rsidR="00DA3511" w:rsidRPr="00DA3511" w:rsidTr="00DA3511">
        <w:trPr>
          <w:trHeight w:val="315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0.005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0.980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23.876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0.015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0.118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75.404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0.027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0.219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78.678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0.061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0.519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82.175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0.092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0.769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81.603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0.124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80.196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0.157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1.270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78.329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0.193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76.368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0.231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1.771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74.313</w:t>
            </w:r>
          </w:p>
        </w:tc>
      </w:tr>
      <w:tr w:rsidR="00DA3511" w:rsidRPr="00DA3511" w:rsidTr="00DA3511">
        <w:trPr>
          <w:trHeight w:val="315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0.272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72.192</w:t>
            </w:r>
          </w:p>
        </w:tc>
      </w:tr>
    </w:tbl>
    <w:p w:rsidR="00DA3511" w:rsidRPr="00DA3511" w:rsidRDefault="00DA3511" w:rsidP="00DA3511">
      <w:pPr>
        <w:jc w:val="center"/>
      </w:pPr>
    </w:p>
    <w:tbl>
      <w:tblPr>
        <w:tblW w:w="3886" w:type="dxa"/>
        <w:jc w:val="center"/>
        <w:tblInd w:w="98" w:type="dxa"/>
        <w:tblLook w:val="04A0"/>
      </w:tblPr>
      <w:tblGrid>
        <w:gridCol w:w="830"/>
        <w:gridCol w:w="718"/>
        <w:gridCol w:w="773"/>
        <w:gridCol w:w="735"/>
        <w:gridCol w:w="830"/>
      </w:tblGrid>
      <w:tr w:rsidR="00DA3511" w:rsidRPr="00DA3511" w:rsidTr="00DA3511">
        <w:trPr>
          <w:trHeight w:val="315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0.980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14.480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0.012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0.119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69.276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0.020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73.521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0.044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78.867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0.065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0.770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78.904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0.088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77.923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0.112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1.271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76.360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0.137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74.577</w:t>
            </w:r>
          </w:p>
        </w:tc>
      </w:tr>
      <w:tr w:rsidR="00DA3511" w:rsidRPr="00DA3511" w:rsidTr="00DA3511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0.163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1.770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72.587</w:t>
            </w:r>
          </w:p>
        </w:tc>
      </w:tr>
      <w:tr w:rsidR="00DA3511" w:rsidRPr="00DA3511" w:rsidTr="00DA3511">
        <w:trPr>
          <w:trHeight w:val="315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0.192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70.590</w:t>
            </w:r>
          </w:p>
        </w:tc>
      </w:tr>
    </w:tbl>
    <w:p w:rsidR="00DA3511" w:rsidRDefault="00DA3511" w:rsidP="00DA3511">
      <w:pPr>
        <w:jc w:val="center"/>
      </w:pPr>
    </w:p>
    <w:p w:rsidR="00DA3511" w:rsidRPr="00DA3511" w:rsidRDefault="00DA3511" w:rsidP="00DA3511"/>
    <w:p w:rsidR="00FA7410" w:rsidRDefault="00DA3511" w:rsidP="00DA3511">
      <w:pPr>
        <w:pStyle w:val="Heading1"/>
        <w:widowControl/>
        <w:ind w:left="0" w:firstLine="0"/>
        <w:jc w:val="center"/>
      </w:pPr>
      <w:r w:rsidRPr="00DA3511">
        <w:rPr>
          <w:noProof/>
        </w:rPr>
        <w:lastRenderedPageBreak/>
        <w:drawing>
          <wp:inline distT="0" distB="0" distL="0" distR="0">
            <wp:extent cx="5486400" cy="3805897"/>
            <wp:effectExtent l="19050" t="0" r="19050" b="4103"/>
            <wp:docPr id="31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DA3511" w:rsidRPr="00DA3511" w:rsidRDefault="00DA3511" w:rsidP="00DA3511"/>
    <w:tbl>
      <w:tblPr>
        <w:tblW w:w="3886" w:type="dxa"/>
        <w:jc w:val="center"/>
        <w:tblInd w:w="98" w:type="dxa"/>
        <w:tblLook w:val="04A0"/>
      </w:tblPr>
      <w:tblGrid>
        <w:gridCol w:w="830"/>
        <w:gridCol w:w="718"/>
        <w:gridCol w:w="773"/>
        <w:gridCol w:w="735"/>
        <w:gridCol w:w="830"/>
      </w:tblGrid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42.209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0.031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0.120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83.726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0.056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85.305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0.130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86.659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0.192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0.771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86.388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0.258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85.357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0.326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1.272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83.997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0.397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82.512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0.471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1.772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80.958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0.548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79.371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0.629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2.272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77.751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0.713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2.522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76.130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0.801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2.773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0.968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74.465</w:t>
            </w: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0.893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3.023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0.967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72.805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  <w:p w:rsid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  <w:p w:rsid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  <w:p w:rsid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VIN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16.201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0.016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75.386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0.027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78.965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0.062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81.916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0.090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0.771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83.097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82.975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0.150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1.272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82.328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0.182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81.380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0.214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80.262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0.248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79.045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0.283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2.273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77.736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0.320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2.523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76.375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0.358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2.773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74.976</w:t>
            </w: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0.398</w:t>
            </w:r>
          </w:p>
        </w:tc>
        <w:tc>
          <w:tcPr>
            <w:tcW w:w="7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3.024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0.969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73.549</w:t>
            </w: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71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77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73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83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0.003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11.347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0.012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69.497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0.020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0.221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73.966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0.045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0.522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77.949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0.065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0.772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79.925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0.085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1.022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80.236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0.107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1.273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79.874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0.129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1.523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79.155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0.152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1.773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78.201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0.176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2.023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0.972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77.104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2.273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75.892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0.226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2.523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74.674</w:t>
            </w:r>
          </w:p>
        </w:tc>
      </w:tr>
      <w:tr w:rsidR="00DA3511" w:rsidRPr="00DA3511" w:rsidTr="00EC7073">
        <w:trPr>
          <w:trHeight w:val="300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0.253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2.774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0.971</w:t>
            </w:r>
          </w:p>
        </w:tc>
        <w:tc>
          <w:tcPr>
            <w:tcW w:w="83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73.308</w:t>
            </w:r>
          </w:p>
        </w:tc>
      </w:tr>
      <w:tr w:rsidR="00DA3511" w:rsidRPr="00DA3511" w:rsidTr="00EC7073">
        <w:trPr>
          <w:trHeight w:val="315"/>
          <w:jc w:val="center"/>
        </w:trPr>
        <w:tc>
          <w:tcPr>
            <w:tcW w:w="83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0.281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3.024</w:t>
            </w:r>
          </w:p>
        </w:tc>
        <w:tc>
          <w:tcPr>
            <w:tcW w:w="7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0.970</w:t>
            </w:r>
          </w:p>
        </w:tc>
        <w:tc>
          <w:tcPr>
            <w:tcW w:w="83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3511" w:rsidRPr="00DA3511" w:rsidRDefault="00DA3511" w:rsidP="00DA3511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A3511">
              <w:rPr>
                <w:rFonts w:ascii="Calibri" w:hAnsi="Calibri"/>
                <w:color w:val="000000"/>
                <w:sz w:val="22"/>
                <w:szCs w:val="22"/>
              </w:rPr>
              <w:t>71.937</w:t>
            </w:r>
          </w:p>
        </w:tc>
      </w:tr>
    </w:tbl>
    <w:p w:rsidR="00FA7410" w:rsidRDefault="00EC7073" w:rsidP="00DA3511">
      <w:pPr>
        <w:pStyle w:val="Heading1"/>
        <w:widowControl/>
        <w:ind w:left="0" w:firstLine="0"/>
        <w:jc w:val="center"/>
      </w:pPr>
      <w:r w:rsidRPr="00EC7073">
        <w:rPr>
          <w:noProof/>
        </w:rPr>
        <w:lastRenderedPageBreak/>
        <w:drawing>
          <wp:inline distT="0" distB="0" distL="0" distR="0">
            <wp:extent cx="5486400" cy="3383280"/>
            <wp:effectExtent l="19050" t="0" r="19050" b="7620"/>
            <wp:docPr id="34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EC7073" w:rsidRPr="00EC7073" w:rsidRDefault="00EC7073" w:rsidP="00EC7073">
      <w:pPr>
        <w:jc w:val="center"/>
      </w:pPr>
    </w:p>
    <w:tbl>
      <w:tblPr>
        <w:tblW w:w="3300" w:type="dxa"/>
        <w:jc w:val="center"/>
        <w:tblInd w:w="98" w:type="dxa"/>
        <w:tblLook w:val="04A0"/>
      </w:tblPr>
      <w:tblGrid>
        <w:gridCol w:w="830"/>
        <w:gridCol w:w="718"/>
        <w:gridCol w:w="773"/>
        <w:gridCol w:w="735"/>
        <w:gridCol w:w="830"/>
      </w:tblGrid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35.718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82.829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84.303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86.797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0.773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87.020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1.023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86.364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1.273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85.425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0.391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1.523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84.320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0.462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1.773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83.154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2.024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81.966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0.610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2.273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80.712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0.687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2.524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79.476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0.767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2.774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78.220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0.850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76.987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3.275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75.732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1.023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3.524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74.467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1.114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3.774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73.220</w:t>
            </w: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4.500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1.209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71.968</w:t>
            </w: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lastRenderedPageBreak/>
              <w:t>VIN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0.980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12.963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73.661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76.928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80.429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0.773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82.118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1.023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82.449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0.151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1.273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82.164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1.523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81.521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1.773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80.687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2.024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79.802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0.281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2.274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78.820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2.524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77.790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0.352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2.774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76.715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75.644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0.428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3.275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74.509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0.467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3.525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73.393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0.508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3.775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72.262</w:t>
            </w: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0.550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71.111</w:t>
            </w: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VIN</w:t>
            </w:r>
          </w:p>
        </w:tc>
        <w:tc>
          <w:tcPr>
            <w:tcW w:w="5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IVIN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ILOAD</w:t>
            </w:r>
          </w:p>
        </w:tc>
        <w:tc>
          <w:tcPr>
            <w:tcW w:w="6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</w:t>
            </w:r>
          </w:p>
        </w:tc>
        <w:tc>
          <w:tcPr>
            <w:tcW w:w="7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EFFI%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0.003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0.980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10.007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0.012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0.122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67.745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71.845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0.523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76.102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0.774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78.212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0.087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1.024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78.972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0.108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1.274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79.014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0.131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1.524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78.550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1.774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77.974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0.176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2.024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77.161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2.274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76.295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2.525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75.315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0.251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2.775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74.304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0.277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73.255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0.305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3.275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72.198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3.525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71.122</w:t>
            </w:r>
          </w:p>
        </w:tc>
      </w:tr>
      <w:tr w:rsidR="00EC7073" w:rsidRPr="00EC7073" w:rsidTr="00EC7073">
        <w:trPr>
          <w:trHeight w:val="300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3.775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70.020</w:t>
            </w:r>
          </w:p>
        </w:tc>
      </w:tr>
      <w:tr w:rsidR="00EC7073" w:rsidRPr="00EC7073" w:rsidTr="00EC7073">
        <w:trPr>
          <w:trHeight w:val="315"/>
          <w:jc w:val="center"/>
        </w:trPr>
        <w:tc>
          <w:tcPr>
            <w:tcW w:w="7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14.505</w:t>
            </w:r>
          </w:p>
        </w:tc>
        <w:tc>
          <w:tcPr>
            <w:tcW w:w="5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0.392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4.025</w:t>
            </w:r>
          </w:p>
        </w:tc>
        <w:tc>
          <w:tcPr>
            <w:tcW w:w="6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0.974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68.869</w:t>
            </w:r>
          </w:p>
        </w:tc>
      </w:tr>
    </w:tbl>
    <w:p w:rsidR="00155AC6" w:rsidRDefault="00391587" w:rsidP="00542714">
      <w:pPr>
        <w:pStyle w:val="Heading1"/>
        <w:widowControl/>
        <w:ind w:left="0" w:firstLine="0"/>
      </w:pPr>
      <w:r>
        <w:lastRenderedPageBreak/>
        <w:t>3</w:t>
      </w:r>
      <w:r w:rsidR="00155AC6">
        <w:tab/>
        <w:t>Load Regulation</w:t>
      </w:r>
      <w:r>
        <w:t xml:space="preserve"> (DC Accuracy with LM1001</w:t>
      </w:r>
      <w:r w:rsidR="006B05B3">
        <w:t>1</w:t>
      </w:r>
      <w:r>
        <w:t>)</w:t>
      </w:r>
    </w:p>
    <w:p w:rsidR="009312CB" w:rsidRDefault="00241FD4" w:rsidP="00B013BB">
      <w:pPr>
        <w:keepNext/>
        <w:widowControl/>
      </w:pPr>
      <w:r>
        <w:t xml:space="preserve">The max error that can be tolerated in terms of </w:t>
      </w:r>
      <w:proofErr w:type="spellStart"/>
      <w:r>
        <w:t>Vout</w:t>
      </w:r>
      <w:proofErr w:type="spellEnd"/>
      <w:r>
        <w:t xml:space="preserve"> on the DSP was given to be 5%. </w:t>
      </w:r>
      <w:r w:rsidR="00C07140">
        <w:t xml:space="preserve">The goal of the design was to keep the DC error to a max 2.5%, </w:t>
      </w:r>
      <w:r>
        <w:t xml:space="preserve">in order to allow for room to compensate for the AC error. </w:t>
      </w:r>
    </w:p>
    <w:p w:rsidR="009312CB" w:rsidRDefault="00241FD4" w:rsidP="00B013BB">
      <w:pPr>
        <w:keepNext/>
        <w:widowControl/>
      </w:pPr>
      <w:r>
        <w:t>There are 4 main contributors to the final err</w:t>
      </w:r>
      <w:r w:rsidR="00B141C4">
        <w:t>or seen on the output. They are:</w:t>
      </w:r>
      <w:r>
        <w:t xml:space="preserve"> the error</w:t>
      </w:r>
      <w:r w:rsidR="00EC7073">
        <w:t xml:space="preserve"> caused by the LM10011</w:t>
      </w:r>
      <w:r w:rsidR="00B141C4">
        <w:t xml:space="preserve">, </w:t>
      </w:r>
      <w:r w:rsidR="009312CB">
        <w:t>feedback voltage error</w:t>
      </w:r>
      <w:r w:rsidR="00B141C4">
        <w:t xml:space="preserve">, the </w:t>
      </w:r>
      <w:r w:rsidR="009312CB">
        <w:t xml:space="preserve">error of </w:t>
      </w:r>
      <w:r w:rsidR="00B141C4">
        <w:t xml:space="preserve">resistors in the feedback network, and the load regulation error </w:t>
      </w:r>
      <w:r w:rsidR="009312CB">
        <w:t>from the IC. If the compilation of these errors are more than the targeted 2.5%, t</w:t>
      </w:r>
      <w:r>
        <w:t>he</w:t>
      </w:r>
      <w:r w:rsidR="009312CB">
        <w:t xml:space="preserve">y can be decreased by </w:t>
      </w:r>
      <w:r>
        <w:t xml:space="preserve">using higher precision </w:t>
      </w:r>
      <w:proofErr w:type="gramStart"/>
      <w:r>
        <w:t>resistors(</w:t>
      </w:r>
      <w:proofErr w:type="gramEnd"/>
      <w:r>
        <w:t>.1% or  .5%),</w:t>
      </w:r>
      <w:r w:rsidR="009312CB">
        <w:t xml:space="preserve"> choosing an IC to minimize the feedback voltage error</w:t>
      </w:r>
      <w:r w:rsidR="006B05B3">
        <w:t>,</w:t>
      </w:r>
      <w:r w:rsidR="009312CB">
        <w:t xml:space="preserve"> as well as the load regulation error. </w:t>
      </w:r>
    </w:p>
    <w:p w:rsidR="00155AC6" w:rsidRDefault="006B05B3" w:rsidP="00B013BB">
      <w:pPr>
        <w:keepNext/>
        <w:widowControl/>
      </w:pPr>
      <w:r>
        <w:t>The expected output voltage, in the tables below, was based off the 6 bit-VCNTL pin specifications listed in the C6657 d</w:t>
      </w:r>
      <w:r w:rsidRPr="006B05B3">
        <w:t xml:space="preserve">ata </w:t>
      </w:r>
      <w:r>
        <w:t>m</w:t>
      </w:r>
      <w:r w:rsidRPr="006B05B3">
        <w:t>anual</w:t>
      </w:r>
      <w:r>
        <w:t>. It also</w:t>
      </w:r>
      <w:r w:rsidR="009312CB">
        <w:t xml:space="preserve"> shows the total </w:t>
      </w:r>
      <w:r>
        <w:t>%</w:t>
      </w:r>
      <w:r w:rsidR="009312CB">
        <w:t xml:space="preserve">DC error seen on the </w:t>
      </w:r>
      <w:r>
        <w:t xml:space="preserve">various </w:t>
      </w:r>
      <w:r w:rsidR="009312CB">
        <w:t>output</w:t>
      </w:r>
      <w:r>
        <w:t>s</w:t>
      </w:r>
      <w:r w:rsidR="009312CB">
        <w:t xml:space="preserve"> of the PMP</w:t>
      </w:r>
      <w:r w:rsidR="00EC7073">
        <w:t>8319</w:t>
      </w:r>
      <w:r>
        <w:t xml:space="preserve"> at different LM10011 codes compared to the expected voltages</w:t>
      </w:r>
      <w:r w:rsidR="009312CB">
        <w:t>.</w:t>
      </w:r>
      <w:r>
        <w:t xml:space="preserve"> The data was taken at no-load as well as full load.</w:t>
      </w:r>
      <w:r w:rsidR="009312CB">
        <w:t xml:space="preserve"> </w:t>
      </w:r>
      <w:r>
        <w:t xml:space="preserve">Please note that all three ICs on the design cannot output less than their </w:t>
      </w:r>
      <w:proofErr w:type="spellStart"/>
      <w:proofErr w:type="gramStart"/>
      <w:r>
        <w:t>Vref</w:t>
      </w:r>
      <w:proofErr w:type="spellEnd"/>
      <w:r>
        <w:t>(</w:t>
      </w:r>
      <w:proofErr w:type="gramEnd"/>
      <w:r>
        <w:t>0.765V). The</w:t>
      </w:r>
      <w:r w:rsidRPr="006B05B3">
        <w:rPr>
          <w:rFonts w:ascii="Calibri" w:hAnsi="Calibri"/>
          <w:color w:val="1F497D"/>
          <w:sz w:val="22"/>
          <w:szCs w:val="22"/>
        </w:rPr>
        <w:t xml:space="preserve"> </w:t>
      </w:r>
      <w:r w:rsidRPr="006B05B3">
        <w:t>C6657 Data Manual</w:t>
      </w:r>
      <w:r>
        <w:t xml:space="preserve"> states that it will never request for a voltage below 0.85V, well within the range of all 3 output voltage ranges. </w:t>
      </w:r>
      <w:r w:rsidR="00E57458">
        <w:t xml:space="preserve">The </w:t>
      </w:r>
      <w:r>
        <w:t xml:space="preserve">feedback </w:t>
      </w:r>
      <w:r w:rsidR="00E57458">
        <w:t xml:space="preserve">resistors were precise to 1%. </w:t>
      </w:r>
    </w:p>
    <w:p w:rsidR="00EC7073" w:rsidRDefault="00EC7073" w:rsidP="00B013BB">
      <w:pPr>
        <w:keepNext/>
        <w:widowControl/>
      </w:pPr>
    </w:p>
    <w:p w:rsidR="00EC7073" w:rsidRDefault="006B05B3" w:rsidP="00EC7073">
      <w:pPr>
        <w:keepNext/>
        <w:widowControl/>
        <w:jc w:val="center"/>
      </w:pPr>
      <w:r w:rsidRPr="006B05B3">
        <w:rPr>
          <w:noProof/>
        </w:rPr>
        <w:drawing>
          <wp:inline distT="0" distB="0" distL="0" distR="0">
            <wp:extent cx="5486400" cy="3175195"/>
            <wp:effectExtent l="19050" t="0" r="19050" b="6155"/>
            <wp:docPr id="4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155AC6" w:rsidRDefault="00155AC6">
      <w:pPr>
        <w:keepNext/>
        <w:widowControl/>
      </w:pPr>
    </w:p>
    <w:tbl>
      <w:tblPr>
        <w:tblW w:w="7577" w:type="dxa"/>
        <w:jc w:val="center"/>
        <w:tblInd w:w="98" w:type="dxa"/>
        <w:tblLook w:val="04A0"/>
      </w:tblPr>
      <w:tblGrid>
        <w:gridCol w:w="1460"/>
        <w:gridCol w:w="1055"/>
        <w:gridCol w:w="1036"/>
        <w:gridCol w:w="1028"/>
        <w:gridCol w:w="985"/>
        <w:gridCol w:w="1028"/>
        <w:gridCol w:w="985"/>
      </w:tblGrid>
      <w:tr w:rsidR="00EC7073" w:rsidRPr="00EC7073" w:rsidTr="006B05B3">
        <w:trPr>
          <w:trHeight w:val="915"/>
          <w:jc w:val="center"/>
        </w:trPr>
        <w:tc>
          <w:tcPr>
            <w:tcW w:w="1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LM1001</w:t>
            </w:r>
            <w:r w:rsidR="006B05B3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Code</w:t>
            </w:r>
          </w:p>
        </w:tc>
        <w:tc>
          <w:tcPr>
            <w:tcW w:w="1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Expected output voltage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 (no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(No load)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(full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EC7073" w:rsidRPr="00EC7073" w:rsidRDefault="00EC707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(Full load)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VIDA,B,C=0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EC7073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EC7073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6B05B3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0.8150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0.613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0.8120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0.368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0.8730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0.878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0.573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0.8690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0.458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0.538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0.9260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0.430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VIDB,C=1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1.0460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0.382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1.0410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0.478</w:t>
            </w:r>
          </w:p>
        </w:tc>
      </w:tr>
      <w:tr w:rsidR="006B05B3" w:rsidRPr="00EC7073" w:rsidTr="006B05B3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VIDA,B,C=1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1.1030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0.363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1.0980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0.453</w:t>
            </w:r>
          </w:p>
        </w:tc>
      </w:tr>
    </w:tbl>
    <w:p w:rsidR="00155AC6" w:rsidRDefault="00155AC6" w:rsidP="00A1623A">
      <w:pPr>
        <w:keepNext/>
        <w:widowControl/>
        <w:jc w:val="center"/>
      </w:pPr>
    </w:p>
    <w:p w:rsidR="006B05B3" w:rsidRDefault="006B05B3" w:rsidP="006B05B3">
      <w:pPr>
        <w:widowControl/>
        <w:autoSpaceDE/>
        <w:autoSpaceDN/>
        <w:adjustRightInd/>
        <w:jc w:val="center"/>
      </w:pPr>
      <w:r w:rsidRPr="006B05B3">
        <w:rPr>
          <w:noProof/>
        </w:rPr>
        <w:drawing>
          <wp:inline distT="0" distB="0" distL="0" distR="0">
            <wp:extent cx="5943600" cy="3355975"/>
            <wp:effectExtent l="19050" t="0" r="19050" b="0"/>
            <wp:docPr id="5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Pr="006B05B3">
        <w:t xml:space="preserve"> </w:t>
      </w:r>
    </w:p>
    <w:tbl>
      <w:tblPr>
        <w:tblW w:w="7577" w:type="dxa"/>
        <w:jc w:val="center"/>
        <w:tblInd w:w="98" w:type="dxa"/>
        <w:tblLook w:val="04A0"/>
      </w:tblPr>
      <w:tblGrid>
        <w:gridCol w:w="1460"/>
        <w:gridCol w:w="1055"/>
        <w:gridCol w:w="1036"/>
        <w:gridCol w:w="1028"/>
        <w:gridCol w:w="985"/>
        <w:gridCol w:w="1028"/>
        <w:gridCol w:w="985"/>
      </w:tblGrid>
      <w:tr w:rsidR="006B05B3" w:rsidRPr="00EC7073" w:rsidTr="0077171A">
        <w:trPr>
          <w:trHeight w:val="915"/>
          <w:jc w:val="center"/>
        </w:trPr>
        <w:tc>
          <w:tcPr>
            <w:tcW w:w="1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LM1001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Code</w:t>
            </w:r>
          </w:p>
        </w:tc>
        <w:tc>
          <w:tcPr>
            <w:tcW w:w="1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Expected output voltage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 (no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(No load)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(full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(Full load)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VIDA,B,C=0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0.8150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0.000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0.8090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0.736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0.8730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0.687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0.8730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0.000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0.000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0.9240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0.645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VIDB,C=1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1.0460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0.096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1.0390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0.669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VIDA,B,C=1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1.1030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0.091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1.0970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Default="006B05B3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0.544</w:t>
            </w:r>
          </w:p>
        </w:tc>
      </w:tr>
    </w:tbl>
    <w:p w:rsidR="009E73D5" w:rsidRDefault="009E73D5" w:rsidP="006B05B3">
      <w:pPr>
        <w:widowControl/>
        <w:autoSpaceDE/>
        <w:autoSpaceDN/>
        <w:adjustRightInd/>
        <w:jc w:val="center"/>
      </w:pPr>
      <w:r>
        <w:br w:type="page"/>
      </w:r>
    </w:p>
    <w:p w:rsidR="006B05B3" w:rsidRDefault="006B05B3" w:rsidP="006B05B3">
      <w:pPr>
        <w:widowControl/>
        <w:autoSpaceDE/>
        <w:autoSpaceDN/>
        <w:adjustRightInd/>
        <w:jc w:val="center"/>
        <w:rPr>
          <w:rFonts w:ascii="Arial" w:hAnsi="Arial" w:cs="Arial"/>
          <w:b/>
          <w:bCs/>
          <w:kern w:val="28"/>
          <w:sz w:val="28"/>
          <w:szCs w:val="28"/>
        </w:rPr>
      </w:pPr>
      <w:r w:rsidRPr="006B05B3">
        <w:rPr>
          <w:rFonts w:ascii="Arial" w:hAnsi="Arial" w:cs="Arial"/>
          <w:b/>
          <w:bCs/>
          <w:noProof/>
          <w:kern w:val="28"/>
          <w:sz w:val="28"/>
          <w:szCs w:val="28"/>
        </w:rPr>
        <w:lastRenderedPageBreak/>
        <w:drawing>
          <wp:inline distT="0" distB="0" distL="0" distR="0">
            <wp:extent cx="5486400" cy="3253740"/>
            <wp:effectExtent l="19050" t="0" r="19050" b="3810"/>
            <wp:docPr id="6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C036C5" w:rsidRDefault="00C036C5" w:rsidP="006B05B3">
      <w:pPr>
        <w:widowControl/>
        <w:autoSpaceDE/>
        <w:autoSpaceDN/>
        <w:adjustRightInd/>
        <w:jc w:val="center"/>
        <w:rPr>
          <w:rFonts w:ascii="Arial" w:hAnsi="Arial" w:cs="Arial"/>
          <w:b/>
          <w:bCs/>
          <w:kern w:val="28"/>
          <w:sz w:val="28"/>
          <w:szCs w:val="28"/>
        </w:rPr>
      </w:pPr>
    </w:p>
    <w:tbl>
      <w:tblPr>
        <w:tblW w:w="7577" w:type="dxa"/>
        <w:jc w:val="center"/>
        <w:tblInd w:w="98" w:type="dxa"/>
        <w:tblLook w:val="04A0"/>
      </w:tblPr>
      <w:tblGrid>
        <w:gridCol w:w="1460"/>
        <w:gridCol w:w="1055"/>
        <w:gridCol w:w="1036"/>
        <w:gridCol w:w="1028"/>
        <w:gridCol w:w="985"/>
        <w:gridCol w:w="1028"/>
        <w:gridCol w:w="985"/>
      </w:tblGrid>
      <w:tr w:rsidR="006B05B3" w:rsidRPr="00EC7073" w:rsidTr="0077171A">
        <w:trPr>
          <w:trHeight w:val="915"/>
          <w:jc w:val="center"/>
        </w:trPr>
        <w:tc>
          <w:tcPr>
            <w:tcW w:w="14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LM1001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Code</w:t>
            </w:r>
          </w:p>
        </w:tc>
        <w:tc>
          <w:tcPr>
            <w:tcW w:w="1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Expected output voltage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 (no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(No load)</w:t>
            </w:r>
          </w:p>
        </w:tc>
        <w:tc>
          <w:tcPr>
            <w:tcW w:w="102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proofErr w:type="spellStart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Vout_act</w:t>
            </w:r>
            <w:proofErr w:type="spellEnd"/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 xml:space="preserve"> (full load)</w:t>
            </w:r>
          </w:p>
        </w:tc>
        <w:tc>
          <w:tcPr>
            <w:tcW w:w="98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%ERROR (Full load)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VIDA,B,C=0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6B05B3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rPr>
                <w:rFonts w:ascii="Calibri" w:hAnsi="Calibri"/>
                <w:color w:val="000000"/>
                <w:sz w:val="22"/>
                <w:szCs w:val="22"/>
              </w:rPr>
            </w:pPr>
            <w:r w:rsidRPr="00EC7073">
              <w:rPr>
                <w:rFonts w:ascii="Calibri" w:hAnsi="Calibri"/>
                <w:color w:val="000000"/>
                <w:sz w:val="22"/>
                <w:szCs w:val="22"/>
              </w:rPr>
              <w:t>VIDA=1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6B05B3" w:rsidRPr="00EC7073" w:rsidRDefault="006B05B3" w:rsidP="0077171A">
            <w:pPr>
              <w:widowControl/>
              <w:autoSpaceDE/>
              <w:autoSpaceDN/>
              <w:adjustRightInd/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hideMark/>
          </w:tcPr>
          <w:p w:rsidR="006B05B3" w:rsidRDefault="006B05B3" w:rsidP="0077171A">
            <w:pPr>
              <w:jc w:val="center"/>
            </w:pPr>
            <w:r w:rsidRPr="00EB17A0">
              <w:rPr>
                <w:rFonts w:ascii="Calibri" w:hAnsi="Calibri"/>
                <w:color w:val="000000"/>
                <w:sz w:val="22"/>
                <w:szCs w:val="22"/>
              </w:rPr>
              <w:t>N/A</w:t>
            </w:r>
          </w:p>
        </w:tc>
      </w:tr>
      <w:tr w:rsidR="00C036C5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 w:rsidP="007717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0.8150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0.82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0.613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0.8140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0.123</w:t>
            </w:r>
          </w:p>
        </w:tc>
      </w:tr>
      <w:tr w:rsidR="00C036C5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 w:rsidP="007717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27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0.8730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0.877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0.458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0.8720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0.115</w:t>
            </w:r>
          </w:p>
        </w:tc>
      </w:tr>
      <w:tr w:rsidR="00C036C5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 w:rsidP="007717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36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0.9300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0.935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0.538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0.9290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0.108</w:t>
            </w:r>
          </w:p>
        </w:tc>
      </w:tr>
      <w:tr w:rsidR="00C036C5" w:rsidRPr="00EC7073" w:rsidTr="0077171A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 w:rsidP="007717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VIDB,C=1</w:t>
            </w:r>
          </w:p>
        </w:tc>
        <w:tc>
          <w:tcPr>
            <w:tcW w:w="105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1.0460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1.049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0.287</w:t>
            </w:r>
          </w:p>
        </w:tc>
        <w:tc>
          <w:tcPr>
            <w:tcW w:w="102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1.0430</w:t>
            </w:r>
          </w:p>
        </w:tc>
        <w:tc>
          <w:tcPr>
            <w:tcW w:w="9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0.287</w:t>
            </w:r>
          </w:p>
        </w:tc>
      </w:tr>
      <w:tr w:rsidR="00C036C5" w:rsidRPr="00EC7073" w:rsidTr="00C036C5">
        <w:trPr>
          <w:trHeight w:val="315"/>
          <w:jc w:val="center"/>
        </w:trPr>
        <w:tc>
          <w:tcPr>
            <w:tcW w:w="146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 w:rsidP="0077171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VIDA,B,C=1</w:t>
            </w:r>
          </w:p>
        </w:tc>
        <w:tc>
          <w:tcPr>
            <w:tcW w:w="105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63</w:t>
            </w:r>
          </w:p>
        </w:tc>
        <w:tc>
          <w:tcPr>
            <w:tcW w:w="1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1.1030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1.106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0.272</w:t>
            </w:r>
          </w:p>
        </w:tc>
        <w:tc>
          <w:tcPr>
            <w:tcW w:w="102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1.1000</w:t>
            </w:r>
          </w:p>
        </w:tc>
        <w:tc>
          <w:tcPr>
            <w:tcW w:w="98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C036C5" w:rsidRDefault="00C036C5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0.272</w:t>
            </w:r>
          </w:p>
        </w:tc>
      </w:tr>
    </w:tbl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Default="00C036C5" w:rsidP="00C036C5"/>
    <w:p w:rsidR="00C036C5" w:rsidRPr="00C036C5" w:rsidRDefault="00C036C5" w:rsidP="00C036C5"/>
    <w:p w:rsidR="00C036C5" w:rsidRDefault="00C036C5" w:rsidP="00391587">
      <w:pPr>
        <w:widowControl/>
        <w:rPr>
          <w:sz w:val="24"/>
          <w:szCs w:val="24"/>
        </w:rPr>
      </w:pPr>
    </w:p>
    <w:p w:rsidR="00C036C5" w:rsidRDefault="00C036C5" w:rsidP="00391587">
      <w:pPr>
        <w:widowControl/>
        <w:rPr>
          <w:sz w:val="24"/>
          <w:szCs w:val="24"/>
        </w:rPr>
      </w:pPr>
    </w:p>
    <w:p w:rsidR="00C036C5" w:rsidRDefault="00C036C5" w:rsidP="00C036C5">
      <w:pPr>
        <w:pStyle w:val="Heading1"/>
      </w:pPr>
      <w:r>
        <w:lastRenderedPageBreak/>
        <w:t>4 Output Voltage Ripple</w:t>
      </w:r>
    </w:p>
    <w:p w:rsidR="00391587" w:rsidRDefault="005F55A6" w:rsidP="00391587">
      <w:pPr>
        <w:widowControl/>
        <w:rPr>
          <w:sz w:val="24"/>
          <w:szCs w:val="24"/>
        </w:rPr>
      </w:pPr>
      <w:r>
        <w:rPr>
          <w:sz w:val="24"/>
          <w:szCs w:val="24"/>
        </w:rPr>
        <w:t>Input voltage = 1</w:t>
      </w:r>
      <w:r w:rsidR="009E73D5">
        <w:rPr>
          <w:sz w:val="24"/>
          <w:szCs w:val="24"/>
        </w:rPr>
        <w:t>0</w:t>
      </w:r>
      <w:r w:rsidR="00391587">
        <w:rPr>
          <w:sz w:val="24"/>
          <w:szCs w:val="24"/>
        </w:rPr>
        <w:t>V</w:t>
      </w:r>
    </w:p>
    <w:p w:rsidR="00391587" w:rsidRDefault="005F55A6" w:rsidP="00391587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</w:t>
      </w:r>
      <w:r w:rsidR="00391587">
        <w:rPr>
          <w:sz w:val="24"/>
          <w:szCs w:val="24"/>
        </w:rPr>
        <w:t>V</w:t>
      </w:r>
    </w:p>
    <w:p w:rsidR="00391587" w:rsidRDefault="009E73D5" w:rsidP="00391587">
      <w:pPr>
        <w:widowControl/>
        <w:rPr>
          <w:sz w:val="24"/>
          <w:szCs w:val="24"/>
        </w:rPr>
      </w:pPr>
      <w:r>
        <w:rPr>
          <w:sz w:val="24"/>
          <w:szCs w:val="24"/>
        </w:rPr>
        <w:t>Load current = 2</w:t>
      </w:r>
      <w:r w:rsidR="00391587">
        <w:rPr>
          <w:sz w:val="24"/>
          <w:szCs w:val="24"/>
        </w:rPr>
        <w:t>A</w:t>
      </w:r>
    </w:p>
    <w:p w:rsidR="005F55A6" w:rsidRDefault="000B6A8A" w:rsidP="00F75553">
      <w:pPr>
        <w:widowControl/>
        <w:jc w:val="center"/>
      </w:pPr>
      <w:r>
        <w:rPr>
          <w:noProof/>
        </w:rPr>
        <w:drawing>
          <wp:inline distT="0" distB="0" distL="0" distR="0">
            <wp:extent cx="4791439" cy="3276923"/>
            <wp:effectExtent l="19050" t="0" r="9161" b="0"/>
            <wp:docPr id="17" name="Picture 13" descr="C:\Documents and Settings\a0272898\Desktop\Test Report\2A-rpl-f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a0272898\Desktop\Test Report\2A-rpl-fl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2209" cy="3277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A8A" w:rsidRDefault="000B6A8A" w:rsidP="000B6A8A">
      <w:pPr>
        <w:widowControl/>
        <w:autoSpaceDE/>
        <w:autoSpaceDN/>
        <w:adjustRightInd/>
        <w:jc w:val="center"/>
      </w:pPr>
      <w:r>
        <w:t>C1: VOUT_2A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t>Input voltage = 10V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1V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t>Load current = 3A</w:t>
      </w:r>
    </w:p>
    <w:p w:rsidR="005F55A6" w:rsidRDefault="000B6A8A" w:rsidP="00F75553">
      <w:pPr>
        <w:widowControl/>
        <w:jc w:val="center"/>
      </w:pPr>
      <w:r>
        <w:rPr>
          <w:noProof/>
        </w:rPr>
        <w:drawing>
          <wp:inline distT="0" distB="0" distL="0" distR="0">
            <wp:extent cx="4673676" cy="3196383"/>
            <wp:effectExtent l="19050" t="0" r="0" b="0"/>
            <wp:docPr id="18" name="Picture 14" descr="C:\Documents and Settings\a0272898\Desktop\Test Report\3A-rpl-f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0272898\Desktop\Test Report\3A-rpl-fl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960" cy="3198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410" w:rsidRDefault="00FA7410" w:rsidP="00FA7410">
      <w:pPr>
        <w:widowControl/>
        <w:autoSpaceDE/>
        <w:autoSpaceDN/>
        <w:adjustRightInd/>
        <w:jc w:val="center"/>
      </w:pPr>
      <w:r>
        <w:t>C1: VOUT_3A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lastRenderedPageBreak/>
        <w:t>Input voltage = 10V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1V</w:t>
      </w:r>
    </w:p>
    <w:p w:rsidR="000B6A8A" w:rsidRDefault="000B6A8A" w:rsidP="000B6A8A">
      <w:pPr>
        <w:widowControl/>
        <w:rPr>
          <w:sz w:val="24"/>
          <w:szCs w:val="24"/>
        </w:rPr>
      </w:pPr>
      <w:r>
        <w:rPr>
          <w:sz w:val="24"/>
          <w:szCs w:val="24"/>
        </w:rPr>
        <w:t>Load current = 4A</w:t>
      </w:r>
    </w:p>
    <w:p w:rsidR="000B6A8A" w:rsidRDefault="000B6A8A" w:rsidP="000B6A8A">
      <w:pPr>
        <w:widowControl/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84603" cy="3750986"/>
            <wp:effectExtent l="19050" t="0" r="1797" b="0"/>
            <wp:docPr id="19" name="Picture 15" descr="C:\Documents and Settings\a0272898\Desktop\Test Report\4A-rpl-f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a0272898\Desktop\Test Report\4A-rpl-fl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5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410" w:rsidRDefault="00FA7410" w:rsidP="00FA7410">
      <w:pPr>
        <w:widowControl/>
        <w:autoSpaceDE/>
        <w:autoSpaceDN/>
        <w:adjustRightInd/>
        <w:jc w:val="center"/>
      </w:pPr>
      <w:r>
        <w:t>C1: VOUT_4A</w:t>
      </w:r>
    </w:p>
    <w:p w:rsidR="005F55A6" w:rsidRDefault="005F55A6" w:rsidP="00FA7410">
      <w:pPr>
        <w:widowControl/>
        <w:jc w:val="center"/>
      </w:pPr>
    </w:p>
    <w:p w:rsidR="005F55A6" w:rsidRDefault="005F55A6" w:rsidP="00F75553">
      <w:pPr>
        <w:widowControl/>
        <w:jc w:val="center"/>
      </w:pPr>
    </w:p>
    <w:p w:rsidR="005F55A6" w:rsidRDefault="005F55A6" w:rsidP="00F75553">
      <w:pPr>
        <w:widowControl/>
        <w:jc w:val="center"/>
      </w:pPr>
    </w:p>
    <w:p w:rsidR="005F55A6" w:rsidRDefault="005F55A6" w:rsidP="00F75553">
      <w:pPr>
        <w:widowControl/>
        <w:jc w:val="center"/>
      </w:pPr>
    </w:p>
    <w:p w:rsidR="005F55A6" w:rsidRDefault="005F55A6" w:rsidP="00F75553">
      <w:pPr>
        <w:widowControl/>
        <w:jc w:val="center"/>
      </w:pPr>
    </w:p>
    <w:p w:rsidR="00155AC6" w:rsidRPr="00FC073E" w:rsidRDefault="00155AC6" w:rsidP="00F75553">
      <w:pPr>
        <w:widowControl/>
        <w:jc w:val="center"/>
      </w:pPr>
    </w:p>
    <w:p w:rsidR="00155AC6" w:rsidRDefault="00391587" w:rsidP="00FC073E">
      <w:pPr>
        <w:pStyle w:val="Heading1"/>
        <w:widowControl/>
        <w:ind w:left="0" w:firstLine="0"/>
      </w:pPr>
      <w:r>
        <w:lastRenderedPageBreak/>
        <w:t>5</w:t>
      </w:r>
      <w:r w:rsidR="00155AC6">
        <w:tab/>
        <w:t>Load Transients</w:t>
      </w:r>
    </w:p>
    <w:p w:rsidR="00155AC6" w:rsidRDefault="00155AC6">
      <w:pPr>
        <w:keepNext/>
        <w:widowControl/>
      </w:pPr>
      <w:r>
        <w:t xml:space="preserve">Channel </w:t>
      </w:r>
      <w:proofErr w:type="gramStart"/>
      <w:r>
        <w:t>1 :</w:t>
      </w:r>
      <w:proofErr w:type="gramEnd"/>
      <w:r>
        <w:t xml:space="preserve"> Vout</w:t>
      </w:r>
      <w:r w:rsidR="000B6A8A">
        <w:t>_2A</w:t>
      </w:r>
      <w:r>
        <w:t xml:space="preserve"> (AC coupled)</w:t>
      </w:r>
    </w:p>
    <w:p w:rsidR="00155AC6" w:rsidRDefault="00155AC6">
      <w:pPr>
        <w:keepNext/>
        <w:widowControl/>
      </w:pPr>
      <w:r>
        <w:t xml:space="preserve">Channel </w:t>
      </w:r>
      <w:proofErr w:type="gramStart"/>
      <w:r>
        <w:t>4 :</w:t>
      </w:r>
      <w:proofErr w:type="gramEnd"/>
      <w:r>
        <w:t xml:space="preserve"> Load current</w:t>
      </w:r>
    </w:p>
    <w:p w:rsidR="00D87397" w:rsidRDefault="00D87397">
      <w:pPr>
        <w:keepNext/>
        <w:widowControl/>
        <w:jc w:val="center"/>
      </w:pPr>
    </w:p>
    <w:p w:rsidR="00391587" w:rsidRDefault="000B6A8A">
      <w:pPr>
        <w:keepNext/>
        <w:widowControl/>
        <w:jc w:val="center"/>
      </w:pPr>
      <w:r>
        <w:rPr>
          <w:noProof/>
        </w:rPr>
        <w:drawing>
          <wp:inline distT="0" distB="0" distL="0" distR="0">
            <wp:extent cx="4917057" cy="3362834"/>
            <wp:effectExtent l="19050" t="0" r="0" b="0"/>
            <wp:docPr id="23" name="Picture 16" descr="C:\Documents and Settings\a0272898\Desktop\Test Report\2A-tra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a0272898\Desktop\Test Report\2A-trans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668" cy="3363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587" w:rsidRDefault="00391587">
      <w:pPr>
        <w:keepNext/>
        <w:widowControl/>
        <w:jc w:val="center"/>
      </w:pPr>
    </w:p>
    <w:p w:rsidR="00B013BB" w:rsidRDefault="00B013BB">
      <w:pPr>
        <w:keepNext/>
        <w:widowControl/>
        <w:jc w:val="center"/>
      </w:pPr>
    </w:p>
    <w:p w:rsidR="000B6A8A" w:rsidRDefault="000B6A8A" w:rsidP="000B6A8A">
      <w:pPr>
        <w:keepNext/>
        <w:widowControl/>
      </w:pPr>
      <w:r>
        <w:t xml:space="preserve">Channel </w:t>
      </w:r>
      <w:proofErr w:type="gramStart"/>
      <w:r>
        <w:t>1 :</w:t>
      </w:r>
      <w:proofErr w:type="gramEnd"/>
      <w:r>
        <w:t xml:space="preserve"> Vout_3A (AC coupled)</w:t>
      </w:r>
    </w:p>
    <w:p w:rsidR="000B6A8A" w:rsidRDefault="000B6A8A" w:rsidP="000B6A8A">
      <w:pPr>
        <w:keepNext/>
        <w:widowControl/>
      </w:pPr>
      <w:r>
        <w:t xml:space="preserve">Channel </w:t>
      </w:r>
      <w:proofErr w:type="gramStart"/>
      <w:r>
        <w:t>4 :</w:t>
      </w:r>
      <w:proofErr w:type="gramEnd"/>
      <w:r>
        <w:t xml:space="preserve"> Load current</w:t>
      </w:r>
    </w:p>
    <w:p w:rsidR="00CF0807" w:rsidRDefault="000B6A8A" w:rsidP="000B6A8A">
      <w:pPr>
        <w:keepNext/>
        <w:widowControl/>
        <w:jc w:val="center"/>
      </w:pPr>
      <w:r>
        <w:rPr>
          <w:noProof/>
        </w:rPr>
        <w:drawing>
          <wp:inline distT="0" distB="0" distL="0" distR="0">
            <wp:extent cx="4865298" cy="3327436"/>
            <wp:effectExtent l="19050" t="0" r="0" b="0"/>
            <wp:docPr id="24" name="Picture 17" descr="C:\Documents and Settings\a0272898\Desktop\Test Report\3A-tra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a0272898\Desktop\Test Report\3A-trans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892" cy="33285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807" w:rsidRDefault="00CF0807">
      <w:pPr>
        <w:keepNext/>
        <w:widowControl/>
        <w:jc w:val="center"/>
        <w:rPr>
          <w:noProof/>
        </w:rPr>
      </w:pPr>
    </w:p>
    <w:p w:rsidR="000B6A8A" w:rsidRDefault="000B6A8A" w:rsidP="000B6A8A">
      <w:pPr>
        <w:keepNext/>
        <w:widowControl/>
      </w:pPr>
      <w:r>
        <w:lastRenderedPageBreak/>
        <w:t xml:space="preserve">Channel </w:t>
      </w:r>
      <w:proofErr w:type="gramStart"/>
      <w:r>
        <w:t>1 :</w:t>
      </w:r>
      <w:proofErr w:type="gramEnd"/>
      <w:r>
        <w:t xml:space="preserve"> Vout_3A (AC coupled)</w:t>
      </w:r>
    </w:p>
    <w:p w:rsidR="000B6A8A" w:rsidRDefault="000B6A8A" w:rsidP="000B6A8A">
      <w:pPr>
        <w:keepNext/>
        <w:widowControl/>
      </w:pPr>
      <w:r>
        <w:t xml:space="preserve">Channel </w:t>
      </w:r>
      <w:proofErr w:type="gramStart"/>
      <w:r>
        <w:t>4 :</w:t>
      </w:r>
      <w:proofErr w:type="gramEnd"/>
      <w:r>
        <w:t xml:space="preserve"> Load current</w:t>
      </w:r>
    </w:p>
    <w:p w:rsidR="000B6A8A" w:rsidRDefault="000B6A8A" w:rsidP="000B6A8A">
      <w:pPr>
        <w:keepNext/>
        <w:widowControl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486400" cy="3752215"/>
            <wp:effectExtent l="19050" t="0" r="0" b="0"/>
            <wp:docPr id="25" name="Picture 18" descr="C:\Documents and Settings\a0272898\Desktop\Test Report\4A-tra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a0272898\Desktop\Test Report\4A-trans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5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6A8A" w:rsidRDefault="000B6A8A">
      <w:pPr>
        <w:keepNext/>
        <w:widowControl/>
        <w:jc w:val="center"/>
      </w:pPr>
    </w:p>
    <w:p w:rsidR="00CF0807" w:rsidRDefault="00CF0807">
      <w:pPr>
        <w:keepNext/>
        <w:widowControl/>
        <w:jc w:val="center"/>
      </w:pPr>
    </w:p>
    <w:p w:rsidR="00185320" w:rsidRDefault="00185320" w:rsidP="00B013BB">
      <w:pPr>
        <w:pStyle w:val="Heading1"/>
        <w:widowControl/>
        <w:rPr>
          <w:bCs w:val="0"/>
        </w:rPr>
      </w:pPr>
    </w:p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0B6A8A" w:rsidRDefault="000B6A8A" w:rsidP="000B6A8A"/>
    <w:p w:rsidR="00BD1E55" w:rsidRDefault="005D67AF" w:rsidP="00B013BB">
      <w:pPr>
        <w:pStyle w:val="Heading1"/>
        <w:widowControl/>
      </w:pPr>
      <w:r w:rsidRPr="005D67AF">
        <w:rPr>
          <w:bCs w:val="0"/>
        </w:rPr>
        <w:lastRenderedPageBreak/>
        <w:t>6</w:t>
      </w:r>
      <w:r w:rsidR="00BD1E55">
        <w:tab/>
      </w:r>
      <w:r w:rsidR="00B013BB">
        <w:t>Switch Node Waveforms</w:t>
      </w:r>
    </w:p>
    <w:p w:rsidR="00B013BB" w:rsidRDefault="00BD1E55" w:rsidP="00D87397">
      <w:r>
        <w:t xml:space="preserve"> The following figure</w:t>
      </w:r>
      <w:r w:rsidR="00B013BB">
        <w:t xml:space="preserve">s show the </w:t>
      </w:r>
      <w:r w:rsidR="005D67AF">
        <w:t xml:space="preserve">full bandwidth </w:t>
      </w:r>
      <w:r w:rsidR="00B013BB">
        <w:t>switch node waveform</w:t>
      </w:r>
      <w:r w:rsidR="005D67AF">
        <w:t>s at:</w:t>
      </w:r>
    </w:p>
    <w:p w:rsidR="005D67AF" w:rsidRDefault="005D67AF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 xml:space="preserve">Input voltage = </w:t>
      </w:r>
      <w:r w:rsidR="00185320">
        <w:rPr>
          <w:sz w:val="24"/>
          <w:szCs w:val="24"/>
        </w:rPr>
        <w:t>1</w:t>
      </w:r>
      <w:r w:rsidR="009E73D5">
        <w:rPr>
          <w:sz w:val="24"/>
          <w:szCs w:val="24"/>
        </w:rPr>
        <w:t>0</w:t>
      </w:r>
      <w:r>
        <w:rPr>
          <w:sz w:val="24"/>
          <w:szCs w:val="24"/>
        </w:rPr>
        <w:t>V</w:t>
      </w:r>
    </w:p>
    <w:p w:rsidR="005D67AF" w:rsidRDefault="005D67AF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1V</w:t>
      </w:r>
    </w:p>
    <w:p w:rsidR="005D67AF" w:rsidRDefault="009E73D5" w:rsidP="005D67AF">
      <w:pPr>
        <w:rPr>
          <w:sz w:val="24"/>
          <w:szCs w:val="24"/>
        </w:rPr>
      </w:pPr>
      <w:r>
        <w:rPr>
          <w:sz w:val="24"/>
          <w:szCs w:val="24"/>
        </w:rPr>
        <w:t>Load current = 2</w:t>
      </w:r>
      <w:r w:rsidR="005D67AF">
        <w:rPr>
          <w:sz w:val="24"/>
          <w:szCs w:val="24"/>
        </w:rPr>
        <w:t>A</w:t>
      </w:r>
      <w:r>
        <w:rPr>
          <w:sz w:val="24"/>
          <w:szCs w:val="24"/>
        </w:rPr>
        <w:t xml:space="preserve"> </w:t>
      </w:r>
      <w:r w:rsidR="00185320">
        <w:rPr>
          <w:sz w:val="24"/>
          <w:szCs w:val="24"/>
        </w:rPr>
        <w:t>(full BW)</w:t>
      </w:r>
    </w:p>
    <w:p w:rsidR="000B6A8A" w:rsidRDefault="000B6A8A" w:rsidP="000B6A8A">
      <w:pPr>
        <w:jc w:val="center"/>
      </w:pPr>
      <w:r>
        <w:rPr>
          <w:noProof/>
          <w:sz w:val="24"/>
          <w:szCs w:val="24"/>
        </w:rPr>
        <w:drawing>
          <wp:inline distT="0" distB="0" distL="0" distR="0">
            <wp:extent cx="4615132" cy="3156344"/>
            <wp:effectExtent l="19050" t="0" r="0" b="0"/>
            <wp:docPr id="26" name="Picture 19" descr="C:\Documents and Settings\a0272898\Desktop\Test Report\2A-SW-fl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a0272898\Desktop\Test Report\2A-SW-fl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8344" cy="3158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410" w:rsidRDefault="00FA7410" w:rsidP="00FA7410">
      <w:pPr>
        <w:widowControl/>
        <w:autoSpaceDE/>
        <w:autoSpaceDN/>
        <w:adjustRightInd/>
        <w:jc w:val="center"/>
      </w:pPr>
      <w:r>
        <w:t>C1: VOUT_2A</w:t>
      </w:r>
    </w:p>
    <w:p w:rsidR="00FA7410" w:rsidRDefault="00FA7410" w:rsidP="00FA7410">
      <w:pPr>
        <w:widowControl/>
        <w:rPr>
          <w:sz w:val="24"/>
          <w:szCs w:val="24"/>
        </w:rPr>
      </w:pPr>
      <w:r>
        <w:rPr>
          <w:sz w:val="24"/>
          <w:szCs w:val="24"/>
        </w:rPr>
        <w:t>Input voltage = 10V</w:t>
      </w:r>
    </w:p>
    <w:p w:rsidR="00FA7410" w:rsidRDefault="00FA7410" w:rsidP="00FA7410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1V</w:t>
      </w:r>
    </w:p>
    <w:p w:rsidR="00FA7410" w:rsidRDefault="00FA7410" w:rsidP="00FA7410">
      <w:pPr>
        <w:rPr>
          <w:sz w:val="24"/>
          <w:szCs w:val="24"/>
        </w:rPr>
      </w:pPr>
      <w:r>
        <w:rPr>
          <w:sz w:val="24"/>
          <w:szCs w:val="24"/>
        </w:rPr>
        <w:t>Load current = 3A (full BW)</w:t>
      </w:r>
    </w:p>
    <w:p w:rsidR="005D67AF" w:rsidRDefault="00FA7410" w:rsidP="00FA7410">
      <w:pPr>
        <w:jc w:val="center"/>
      </w:pPr>
      <w:r>
        <w:rPr>
          <w:noProof/>
        </w:rPr>
        <w:drawing>
          <wp:inline distT="0" distB="0" distL="0" distR="0">
            <wp:extent cx="4663513" cy="3189432"/>
            <wp:effectExtent l="19050" t="0" r="3737" b="0"/>
            <wp:docPr id="28" name="Picture 21" descr="C:\Documents and Settings\a0272898\Desktop\Test Report\3A-SW-fl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ocuments and Settings\a0272898\Desktop\Test Report\3A-SW-fl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999" cy="3193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410" w:rsidRDefault="00FA7410" w:rsidP="00FA7410">
      <w:pPr>
        <w:widowControl/>
        <w:autoSpaceDE/>
        <w:autoSpaceDN/>
        <w:adjustRightInd/>
        <w:jc w:val="center"/>
      </w:pPr>
      <w:r>
        <w:t>C1: VOUT_3A</w:t>
      </w:r>
    </w:p>
    <w:p w:rsidR="00FA7410" w:rsidRDefault="00FA7410" w:rsidP="00FA7410">
      <w:pPr>
        <w:widowControl/>
        <w:rPr>
          <w:sz w:val="24"/>
          <w:szCs w:val="24"/>
        </w:rPr>
      </w:pPr>
      <w:r>
        <w:rPr>
          <w:sz w:val="24"/>
          <w:szCs w:val="24"/>
        </w:rPr>
        <w:lastRenderedPageBreak/>
        <w:t>Input voltage = 10V</w:t>
      </w:r>
    </w:p>
    <w:p w:rsidR="00FA7410" w:rsidRDefault="00FA7410" w:rsidP="00FA7410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1V</w:t>
      </w:r>
    </w:p>
    <w:p w:rsidR="00FA7410" w:rsidRDefault="00FA7410" w:rsidP="00FA7410">
      <w:pPr>
        <w:rPr>
          <w:sz w:val="24"/>
          <w:szCs w:val="24"/>
        </w:rPr>
      </w:pPr>
      <w:r>
        <w:rPr>
          <w:sz w:val="24"/>
          <w:szCs w:val="24"/>
        </w:rPr>
        <w:t>Load current = 4A (full BW)</w:t>
      </w:r>
    </w:p>
    <w:p w:rsidR="00FA7410" w:rsidRDefault="00FA7410" w:rsidP="00FA741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486400" cy="3752215"/>
            <wp:effectExtent l="19050" t="0" r="0" b="0"/>
            <wp:docPr id="29" name="Picture 22" descr="C:\Documents and Settings\a0272898\Desktop\Test Report\4A-SW-fl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a0272898\Desktop\Test Report\4A-SW-fl1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75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410" w:rsidRDefault="00FA7410" w:rsidP="00FA7410"/>
    <w:p w:rsidR="00FA7410" w:rsidRDefault="00FA7410" w:rsidP="00FA7410">
      <w:pPr>
        <w:widowControl/>
        <w:autoSpaceDE/>
        <w:autoSpaceDN/>
        <w:adjustRightInd/>
        <w:jc w:val="center"/>
      </w:pPr>
      <w:r>
        <w:t>C1: VOUT_4A</w:t>
      </w:r>
    </w:p>
    <w:p w:rsidR="00FA7410" w:rsidRDefault="00FA7410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B7FC6">
      <w:pPr>
        <w:jc w:val="center"/>
      </w:pPr>
    </w:p>
    <w:p w:rsidR="00C036C5" w:rsidRDefault="00C036C5" w:rsidP="005B7FC6">
      <w:pPr>
        <w:jc w:val="center"/>
      </w:pPr>
    </w:p>
    <w:p w:rsidR="00C036C5" w:rsidRDefault="00C036C5" w:rsidP="005B7FC6">
      <w:pPr>
        <w:jc w:val="center"/>
      </w:pPr>
    </w:p>
    <w:p w:rsidR="00C036C5" w:rsidRDefault="00C036C5" w:rsidP="005B7FC6">
      <w:pPr>
        <w:jc w:val="center"/>
      </w:pPr>
    </w:p>
    <w:p w:rsidR="00C036C5" w:rsidRDefault="00C036C5" w:rsidP="005B7FC6">
      <w:pPr>
        <w:jc w:val="center"/>
      </w:pPr>
    </w:p>
    <w:p w:rsidR="00C036C5" w:rsidRDefault="00C036C5" w:rsidP="005B7FC6">
      <w:pPr>
        <w:jc w:val="center"/>
      </w:pPr>
    </w:p>
    <w:p w:rsidR="00C036C5" w:rsidRDefault="00C036C5" w:rsidP="005B7FC6">
      <w:pPr>
        <w:jc w:val="center"/>
      </w:pPr>
    </w:p>
    <w:p w:rsidR="005D67AF" w:rsidRDefault="005D67AF" w:rsidP="005B7FC6">
      <w:pPr>
        <w:jc w:val="center"/>
      </w:pPr>
    </w:p>
    <w:p w:rsidR="005D67AF" w:rsidRDefault="005D67AF" w:rsidP="005D67AF">
      <w:pPr>
        <w:widowControl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 xml:space="preserve">7 Control Loop Frequency </w:t>
      </w:r>
      <w:proofErr w:type="gramStart"/>
      <w:r>
        <w:rPr>
          <w:rFonts w:ascii="Arial" w:hAnsi="Arial" w:cs="Arial"/>
          <w:b/>
          <w:bCs/>
          <w:sz w:val="28"/>
          <w:szCs w:val="28"/>
        </w:rPr>
        <w:t>Response</w:t>
      </w:r>
      <w:proofErr w:type="gramEnd"/>
    </w:p>
    <w:p w:rsidR="005D67AF" w:rsidRDefault="005D67AF" w:rsidP="005D67AF">
      <w:pPr>
        <w:widowControl/>
        <w:rPr>
          <w:rFonts w:ascii="Arial" w:hAnsi="Arial" w:cs="Arial"/>
          <w:b/>
          <w:bCs/>
          <w:sz w:val="28"/>
          <w:szCs w:val="28"/>
        </w:rPr>
      </w:pPr>
    </w:p>
    <w:p w:rsidR="005D67AF" w:rsidRDefault="005D67AF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>Input voltage = 1</w:t>
      </w:r>
      <w:r w:rsidR="009E73D5">
        <w:rPr>
          <w:sz w:val="24"/>
          <w:szCs w:val="24"/>
        </w:rPr>
        <w:t>0</w:t>
      </w:r>
      <w:r>
        <w:rPr>
          <w:sz w:val="24"/>
          <w:szCs w:val="24"/>
        </w:rPr>
        <w:t>VDC</w:t>
      </w:r>
    </w:p>
    <w:p w:rsidR="005D67AF" w:rsidRDefault="0060356E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>Output voltage = 1</w:t>
      </w:r>
      <w:r w:rsidR="005D67AF">
        <w:rPr>
          <w:sz w:val="24"/>
          <w:szCs w:val="24"/>
        </w:rPr>
        <w:t>V</w:t>
      </w:r>
    </w:p>
    <w:p w:rsidR="005D67AF" w:rsidRDefault="005D67AF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 xml:space="preserve">Load current = </w:t>
      </w:r>
      <w:r w:rsidR="009E73D5">
        <w:rPr>
          <w:sz w:val="24"/>
          <w:szCs w:val="24"/>
        </w:rPr>
        <w:t>25</w:t>
      </w:r>
      <w:r>
        <w:rPr>
          <w:sz w:val="24"/>
          <w:szCs w:val="24"/>
        </w:rPr>
        <w:t>A</w:t>
      </w:r>
    </w:p>
    <w:p w:rsidR="005D67AF" w:rsidRDefault="0060356E" w:rsidP="005D67AF">
      <w:pPr>
        <w:widowControl/>
        <w:rPr>
          <w:sz w:val="24"/>
          <w:szCs w:val="24"/>
        </w:rPr>
      </w:pPr>
      <w:r>
        <w:rPr>
          <w:sz w:val="24"/>
          <w:szCs w:val="24"/>
        </w:rPr>
        <w:t xml:space="preserve">Phase margin = </w:t>
      </w:r>
      <w:r w:rsidR="009E73D5">
        <w:rPr>
          <w:sz w:val="24"/>
          <w:szCs w:val="24"/>
        </w:rPr>
        <w:t>93.01</w:t>
      </w:r>
      <w:r w:rsidR="005D67AF">
        <w:rPr>
          <w:sz w:val="24"/>
          <w:szCs w:val="24"/>
        </w:rPr>
        <w:t>°</w:t>
      </w:r>
    </w:p>
    <w:p w:rsidR="005D67AF" w:rsidRDefault="009E73D5" w:rsidP="005D67AF">
      <w:pPr>
        <w:rPr>
          <w:sz w:val="24"/>
          <w:szCs w:val="24"/>
        </w:rPr>
      </w:pPr>
      <w:r>
        <w:rPr>
          <w:sz w:val="24"/>
          <w:szCs w:val="24"/>
        </w:rPr>
        <w:t xml:space="preserve">Bandwidth = </w:t>
      </w:r>
      <w:proofErr w:type="gramStart"/>
      <w:r>
        <w:rPr>
          <w:sz w:val="24"/>
          <w:szCs w:val="24"/>
        </w:rPr>
        <w:t>43.11</w:t>
      </w:r>
      <w:r w:rsidR="005D67AF">
        <w:rPr>
          <w:sz w:val="24"/>
          <w:szCs w:val="24"/>
        </w:rPr>
        <w:t>kHz</w:t>
      </w:r>
      <w:proofErr w:type="gramEnd"/>
    </w:p>
    <w:p w:rsidR="005D67AF" w:rsidRDefault="0060356E" w:rsidP="005D67AF">
      <w:r>
        <w:rPr>
          <w:noProof/>
          <w:sz w:val="24"/>
          <w:szCs w:val="24"/>
        </w:rPr>
        <w:drawing>
          <wp:inline distT="0" distB="0" distL="0" distR="0">
            <wp:extent cx="5475194" cy="3600450"/>
            <wp:effectExtent l="19050" t="0" r="0" b="0"/>
            <wp:docPr id="22" name="Picture 10" descr="E:\PMP7256\BODE_CA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PMP7256\BODE_CALC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194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5D67AF" w:rsidRDefault="005D67AF" w:rsidP="005D67AF"/>
    <w:p w:rsidR="009E73D5" w:rsidRDefault="009E73D5" w:rsidP="009E73D5">
      <w:pPr>
        <w:widowControl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 xml:space="preserve">8 </w:t>
      </w:r>
      <w:proofErr w:type="gramStart"/>
      <w:r>
        <w:rPr>
          <w:rFonts w:ascii="Arial" w:hAnsi="Arial" w:cs="Arial"/>
          <w:b/>
          <w:bCs/>
          <w:sz w:val="28"/>
          <w:szCs w:val="28"/>
        </w:rPr>
        <w:t>Photo</w:t>
      </w:r>
      <w:proofErr w:type="gramEnd"/>
    </w:p>
    <w:p w:rsidR="009E73D5" w:rsidRPr="005C3C40" w:rsidRDefault="009E73D5" w:rsidP="005D67AF">
      <w:pPr>
        <w:widowControl/>
        <w:rPr>
          <w:rFonts w:ascii="Arial" w:hAnsi="Arial" w:cs="Arial"/>
          <w:b/>
          <w:bCs/>
          <w:sz w:val="18"/>
          <w:szCs w:val="18"/>
        </w:rPr>
      </w:pPr>
    </w:p>
    <w:p w:rsidR="005C3C40" w:rsidRDefault="005C3C40" w:rsidP="005D67AF">
      <w:pPr>
        <w:widowControl/>
      </w:pPr>
      <w:r w:rsidRPr="005C3C40">
        <w:t xml:space="preserve">The </w:t>
      </w:r>
      <w:r>
        <w:t>images below show the top and bottom view, respectively, of the PMP7303 REVB prototype board.</w:t>
      </w:r>
    </w:p>
    <w:p w:rsidR="005C3C40" w:rsidRDefault="005C3C40" w:rsidP="005D67AF">
      <w:pPr>
        <w:widowControl/>
      </w:pPr>
    </w:p>
    <w:p w:rsidR="005C3C40" w:rsidRDefault="005C3C40" w:rsidP="005C3C40">
      <w:pPr>
        <w:widowControl/>
        <w:jc w:val="center"/>
      </w:pPr>
      <w:r>
        <w:rPr>
          <w:noProof/>
        </w:rPr>
        <w:drawing>
          <wp:inline distT="0" distB="0" distL="0" distR="0">
            <wp:extent cx="3691304" cy="3833447"/>
            <wp:effectExtent l="19050" t="0" r="4396" b="0"/>
            <wp:docPr id="8" name="Picture 7" descr="P10408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40898.JPG"/>
                    <pic:cNvPicPr/>
                  </pic:nvPicPr>
                  <pic:blipFill>
                    <a:blip r:embed="rId24" cstate="print"/>
                    <a:srcRect l="18713" t="2793" r="13985" b="3958"/>
                    <a:stretch>
                      <a:fillRect/>
                    </a:stretch>
                  </pic:blipFill>
                  <pic:spPr>
                    <a:xfrm>
                      <a:off x="0" y="0"/>
                      <a:ext cx="3691304" cy="3833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C40" w:rsidRDefault="005C3C40" w:rsidP="005C3C40">
      <w:pPr>
        <w:widowControl/>
        <w:jc w:val="center"/>
      </w:pPr>
    </w:p>
    <w:p w:rsidR="005C3C40" w:rsidRPr="005C3C40" w:rsidRDefault="004C01E8" w:rsidP="005C3C40">
      <w:pPr>
        <w:widowControl/>
        <w:jc w:val="center"/>
      </w:pPr>
      <w:r>
        <w:rPr>
          <w:noProof/>
        </w:rPr>
        <w:drawing>
          <wp:inline distT="0" distB="0" distL="0" distR="0">
            <wp:extent cx="4612723" cy="3454596"/>
            <wp:effectExtent l="19050" t="0" r="0" b="0"/>
            <wp:docPr id="2" name="Picture 2" descr="F:\DCIM\104_PANA\P1040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CIM\104_PANA\P104094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032" cy="3457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7AF" w:rsidRDefault="005D67AF" w:rsidP="005D67AF">
      <w:pPr>
        <w:widowControl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 xml:space="preserve">9 Thermal </w:t>
      </w:r>
      <w:proofErr w:type="gramStart"/>
      <w:r>
        <w:rPr>
          <w:rFonts w:ascii="Arial" w:hAnsi="Arial" w:cs="Arial"/>
          <w:b/>
          <w:bCs/>
          <w:sz w:val="28"/>
          <w:szCs w:val="28"/>
        </w:rPr>
        <w:t>Analysis</w:t>
      </w:r>
      <w:proofErr w:type="gramEnd"/>
    </w:p>
    <w:p w:rsidR="005D67AF" w:rsidRDefault="005D67AF" w:rsidP="005D67AF">
      <w:pPr>
        <w:widowControl/>
        <w:rPr>
          <w:rFonts w:ascii="Arial" w:hAnsi="Arial" w:cs="Arial"/>
          <w:b/>
          <w:bCs/>
          <w:sz w:val="28"/>
          <w:szCs w:val="28"/>
        </w:rPr>
      </w:pPr>
    </w:p>
    <w:p w:rsidR="005D67AF" w:rsidRDefault="005D67AF" w:rsidP="005C3C40">
      <w:pPr>
        <w:widowControl/>
      </w:pPr>
      <w:r>
        <w:t xml:space="preserve">The images below show the infrared images </w:t>
      </w:r>
      <w:r w:rsidR="005C3C40">
        <w:t xml:space="preserve">(top and bottom, respectively) </w:t>
      </w:r>
      <w:r>
        <w:t xml:space="preserve">taken from the </w:t>
      </w:r>
      <w:proofErr w:type="spellStart"/>
      <w:r>
        <w:t>FlexC</w:t>
      </w:r>
      <w:r w:rsidR="009E73D5">
        <w:t>am</w:t>
      </w:r>
      <w:proofErr w:type="spellEnd"/>
      <w:r w:rsidR="009E73D5">
        <w:t xml:space="preserve"> after 10min at full load (1</w:t>
      </w:r>
      <w:r>
        <w:t>V@</w:t>
      </w:r>
      <w:r w:rsidR="009E73D5">
        <w:t>2</w:t>
      </w:r>
      <w:r>
        <w:t>5A).</w:t>
      </w:r>
      <w:r w:rsidR="005C3C40">
        <w:t xml:space="preserve"> </w:t>
      </w:r>
      <w:r w:rsidR="009E73D5">
        <w:t>Input voltage = 10</w:t>
      </w:r>
      <w:r>
        <w:t xml:space="preserve"> VDC</w:t>
      </w:r>
      <w:r w:rsidR="005C3C40">
        <w:t>.</w:t>
      </w:r>
    </w:p>
    <w:p w:rsidR="009826A6" w:rsidRDefault="009826A6" w:rsidP="005D67AF"/>
    <w:p w:rsidR="009826A6" w:rsidRDefault="005C3C40" w:rsidP="005C3C40">
      <w:pPr>
        <w:jc w:val="center"/>
      </w:pPr>
      <w:r>
        <w:rPr>
          <w:noProof/>
        </w:rPr>
        <w:drawing>
          <wp:inline distT="0" distB="0" distL="0" distR="0">
            <wp:extent cx="4430300" cy="3322726"/>
            <wp:effectExtent l="19050" t="0" r="8350" b="0"/>
            <wp:docPr id="10" name="Picture 9" descr="IR_1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_1676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5018" cy="3326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67AF" w:rsidRDefault="005D67AF" w:rsidP="005D67AF"/>
    <w:p w:rsidR="005C3C40" w:rsidRDefault="005C3C40" w:rsidP="005D67AF"/>
    <w:p w:rsidR="005D67AF" w:rsidRDefault="005C3C40" w:rsidP="005C3C40">
      <w:pPr>
        <w:jc w:val="center"/>
      </w:pPr>
      <w:r>
        <w:rPr>
          <w:noProof/>
        </w:rPr>
        <w:drawing>
          <wp:inline distT="0" distB="0" distL="0" distR="0">
            <wp:extent cx="4456014" cy="3342011"/>
            <wp:effectExtent l="19050" t="0" r="1686" b="0"/>
            <wp:docPr id="11" name="Picture 10" descr="IR_16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_1677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5952" cy="334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7AF" w:rsidSect="00155AC6">
      <w:headerReference w:type="default" r:id="rId28"/>
      <w:footerReference w:type="default" r:id="rId29"/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2728" w:rsidRDefault="00192728">
      <w:r>
        <w:separator/>
      </w:r>
    </w:p>
  </w:endnote>
  <w:endnote w:type="continuationSeparator" w:id="0">
    <w:p w:rsidR="00192728" w:rsidRDefault="0019272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E" w:rsidRDefault="00EC53EE">
    <w:pPr>
      <w:pStyle w:val="Footer"/>
      <w:widowControl/>
      <w:rPr>
        <w:rStyle w:val="PageNumber"/>
      </w:rPr>
    </w:pPr>
    <w:r>
      <w:rPr>
        <w:noProof/>
      </w:rPr>
      <w:pict>
        <v:line id="_x0000_s1026" style="position:absolute;z-index:251658240;mso-position-horizontal-relative:page;mso-position-vertical-relative:page" from="85.05pt,738.2pt" to="526.05pt,738.25pt" o:allowincell="f" strokecolor="#606060" strokeweight="1.5pt">
          <w10:wrap anchorx="page" anchory="page"/>
        </v:line>
      </w:pict>
    </w:r>
  </w:p>
  <w:p w:rsidR="00EC53EE" w:rsidRDefault="00EC53EE">
    <w:pPr>
      <w:pStyle w:val="Footer"/>
      <w:widowControl/>
    </w:pPr>
    <w:r>
      <w:rPr>
        <w:rStyle w:val="PageNumber"/>
      </w:rPr>
      <w:t xml:space="preserve">Page </w:t>
    </w:r>
    <w:r>
      <w:rPr>
        <w:rStyle w:val="PageNumber"/>
      </w:rPr>
      <w:fldChar w:fldCharType="begin"/>
    </w:r>
    <w:r>
      <w:rPr>
        <w:rStyle w:val="PageNumber"/>
      </w:rPr>
      <w:instrText xml:space="preserve">PAGE </w:instrText>
    </w:r>
    <w:r>
      <w:rPr>
        <w:rStyle w:val="PageNumber"/>
      </w:rPr>
      <w:fldChar w:fldCharType="separate"/>
    </w:r>
    <w:r w:rsidR="007D6CA7">
      <w:rPr>
        <w:rStyle w:val="PageNumber"/>
        <w:noProof/>
      </w:rPr>
      <w:t>8</w:t>
    </w:r>
    <w:r>
      <w:rPr>
        <w:rStyle w:val="PageNumber"/>
      </w:rPr>
      <w:fldChar w:fldCharType="end"/>
    </w:r>
    <w:r>
      <w:rPr>
        <w:rStyle w:val="PageNumber"/>
      </w:rPr>
      <w:t xml:space="preserve"> of </w:t>
    </w:r>
    <w:r>
      <w:rPr>
        <w:rStyle w:val="PageNumber"/>
      </w:rPr>
      <w:fldChar w:fldCharType="begin"/>
    </w:r>
    <w:r>
      <w:rPr>
        <w:rStyle w:val="PageNumber"/>
      </w:rPr>
      <w:instrText xml:space="preserve">NUMPAGES </w:instrText>
    </w:r>
    <w:r>
      <w:rPr>
        <w:rStyle w:val="PageNumber"/>
      </w:rPr>
      <w:fldChar w:fldCharType="separate"/>
    </w:r>
    <w:r w:rsidR="007D6CA7">
      <w:rPr>
        <w:rStyle w:val="PageNumber"/>
        <w:noProof/>
      </w:rPr>
      <w:t>19</w:t>
    </w:r>
    <w:r>
      <w:rPr>
        <w:rStyle w:val="PageNumber"/>
      </w:rPr>
      <w:fldChar w:fldCharType="end"/>
    </w:r>
    <w:r>
      <w:rPr>
        <w:rStyle w:val="PageNumber"/>
      </w:rPr>
      <w:tab/>
    </w:r>
    <w:r>
      <w:rPr>
        <w:rStyle w:val="PageNumber"/>
      </w:rPr>
      <w:tab/>
      <w:t>Power Management Solutions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2728" w:rsidRDefault="00192728">
      <w:r>
        <w:separator/>
      </w:r>
    </w:p>
  </w:footnote>
  <w:footnote w:type="continuationSeparator" w:id="0">
    <w:p w:rsidR="00192728" w:rsidRDefault="0019272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3EE" w:rsidRDefault="00EC53EE">
    <w:pPr>
      <w:framePr w:wrap="notBeside" w:vAnchor="text" w:hAnchor="text" w:x="6382" w:y="-175"/>
      <w:widowControl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19.6pt;height:42pt">
          <v:imagedata r:id="rId1" o:title=""/>
        </v:shape>
      </w:pict>
    </w:r>
  </w:p>
  <w:p w:rsidR="00EC53EE" w:rsidRDefault="00EC53EE">
    <w:pPr>
      <w:pStyle w:val="Header"/>
      <w:widowControl/>
    </w:pPr>
    <w:r>
      <w:t>09/28/12</w:t>
    </w:r>
  </w:p>
  <w:p w:rsidR="00EC53EE" w:rsidRDefault="00EC53EE">
    <w:pPr>
      <w:pStyle w:val="Header"/>
      <w:widowControl/>
      <w:rPr>
        <w:sz w:val="36"/>
        <w:szCs w:val="36"/>
      </w:rPr>
    </w:pPr>
    <w:r>
      <w:rPr>
        <w:sz w:val="36"/>
        <w:szCs w:val="36"/>
      </w:rPr>
      <w:t>PMP8275 Test Results</w:t>
    </w:r>
  </w:p>
  <w:p w:rsidR="00EC53EE" w:rsidRDefault="00EC53EE">
    <w:pPr>
      <w:pStyle w:val="Header"/>
      <w:widowControl/>
      <w:rPr>
        <w:sz w:val="24"/>
        <w:szCs w:val="24"/>
      </w:rPr>
    </w:pPr>
    <w:r w:rsidRPr="005669D5">
      <w:rPr>
        <w:noProof/>
      </w:rPr>
      <w:pict>
        <v:line id="_x0000_s1025" style="position:absolute;z-index:251657216;mso-position-horizontal-relative:page;mso-position-vertical-relative:page" from="85.05pt,72.2pt" to="526.05pt,72.2pt" o:allowincell="f" strokecolor="#606060" strokeweight="1.5pt">
          <w10:wrap anchorx="page" anchory="page"/>
        </v:lin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8D3FB8"/>
    <w:multiLevelType w:val="hybridMultilevel"/>
    <w:tmpl w:val="ACF6F5B2"/>
    <w:lvl w:ilvl="0" w:tplc="69B00352">
      <w:start w:val="7"/>
      <w:numFmt w:val="decimal"/>
      <w:lvlText w:val="%1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C6F01CE"/>
    <w:multiLevelType w:val="hybridMultilevel"/>
    <w:tmpl w:val="D8A4A1C2"/>
    <w:lvl w:ilvl="0" w:tplc="CCAC71D8">
      <w:start w:val="1"/>
      <w:numFmt w:val="decimal"/>
      <w:lvlText w:val="%1"/>
      <w:lvlJc w:val="left"/>
      <w:pPr>
        <w:ind w:left="435" w:hanging="37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2B2725AE"/>
    <w:multiLevelType w:val="hybridMultilevel"/>
    <w:tmpl w:val="588A3878"/>
    <w:lvl w:ilvl="0" w:tplc="ED1E28AA">
      <w:start w:val="5"/>
      <w:numFmt w:val="decimal"/>
      <w:lvlText w:val="%1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characterSpacingControl w:val="compressPunctuation"/>
  <w:hdrShapeDefaults>
    <o:shapedefaults v:ext="edit" spidmax="1024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155AC6"/>
    <w:rsid w:val="00001C73"/>
    <w:rsid w:val="00002681"/>
    <w:rsid w:val="00013324"/>
    <w:rsid w:val="0004049D"/>
    <w:rsid w:val="000426FA"/>
    <w:rsid w:val="000A242D"/>
    <w:rsid w:val="000B6A8A"/>
    <w:rsid w:val="000C0177"/>
    <w:rsid w:val="000D04C6"/>
    <w:rsid w:val="00155AC6"/>
    <w:rsid w:val="00185320"/>
    <w:rsid w:val="00192728"/>
    <w:rsid w:val="001E6D7C"/>
    <w:rsid w:val="00241FD4"/>
    <w:rsid w:val="0027327A"/>
    <w:rsid w:val="00297A65"/>
    <w:rsid w:val="002F2A5C"/>
    <w:rsid w:val="0030630A"/>
    <w:rsid w:val="00307A90"/>
    <w:rsid w:val="00330205"/>
    <w:rsid w:val="0034584B"/>
    <w:rsid w:val="00345A15"/>
    <w:rsid w:val="00361613"/>
    <w:rsid w:val="00384906"/>
    <w:rsid w:val="00391587"/>
    <w:rsid w:val="003A1406"/>
    <w:rsid w:val="003B344A"/>
    <w:rsid w:val="003C0EB6"/>
    <w:rsid w:val="003E24B5"/>
    <w:rsid w:val="004051A7"/>
    <w:rsid w:val="00473122"/>
    <w:rsid w:val="004C01E8"/>
    <w:rsid w:val="004D1653"/>
    <w:rsid w:val="004D40FA"/>
    <w:rsid w:val="00523969"/>
    <w:rsid w:val="00542714"/>
    <w:rsid w:val="005660F6"/>
    <w:rsid w:val="005669D5"/>
    <w:rsid w:val="00580F71"/>
    <w:rsid w:val="00595597"/>
    <w:rsid w:val="005B2BE8"/>
    <w:rsid w:val="005B7FC6"/>
    <w:rsid w:val="005C3C40"/>
    <w:rsid w:val="005D67AF"/>
    <w:rsid w:val="005F55A6"/>
    <w:rsid w:val="00602099"/>
    <w:rsid w:val="0060356E"/>
    <w:rsid w:val="006361A2"/>
    <w:rsid w:val="00637848"/>
    <w:rsid w:val="006A4CE0"/>
    <w:rsid w:val="006B05B3"/>
    <w:rsid w:val="006E6F4B"/>
    <w:rsid w:val="006F7E2F"/>
    <w:rsid w:val="00715CB6"/>
    <w:rsid w:val="007205B6"/>
    <w:rsid w:val="0077171A"/>
    <w:rsid w:val="00793428"/>
    <w:rsid w:val="007D6CA7"/>
    <w:rsid w:val="007E34D0"/>
    <w:rsid w:val="007E49BF"/>
    <w:rsid w:val="007F3BA7"/>
    <w:rsid w:val="00800933"/>
    <w:rsid w:val="008218A4"/>
    <w:rsid w:val="008241F1"/>
    <w:rsid w:val="00873C41"/>
    <w:rsid w:val="00875AAF"/>
    <w:rsid w:val="008D6B35"/>
    <w:rsid w:val="008F1761"/>
    <w:rsid w:val="0092649B"/>
    <w:rsid w:val="009312CB"/>
    <w:rsid w:val="00931A7E"/>
    <w:rsid w:val="00937C7D"/>
    <w:rsid w:val="009826A6"/>
    <w:rsid w:val="009E11C7"/>
    <w:rsid w:val="009E73D5"/>
    <w:rsid w:val="009F0866"/>
    <w:rsid w:val="00A00FED"/>
    <w:rsid w:val="00A14A04"/>
    <w:rsid w:val="00A1623A"/>
    <w:rsid w:val="00A219BF"/>
    <w:rsid w:val="00A40643"/>
    <w:rsid w:val="00A61817"/>
    <w:rsid w:val="00AC1174"/>
    <w:rsid w:val="00AD4391"/>
    <w:rsid w:val="00AD6121"/>
    <w:rsid w:val="00AE2435"/>
    <w:rsid w:val="00AF4EA4"/>
    <w:rsid w:val="00B013BB"/>
    <w:rsid w:val="00B02FC5"/>
    <w:rsid w:val="00B069AA"/>
    <w:rsid w:val="00B141C4"/>
    <w:rsid w:val="00B32A4C"/>
    <w:rsid w:val="00B32C57"/>
    <w:rsid w:val="00B5272D"/>
    <w:rsid w:val="00B623D1"/>
    <w:rsid w:val="00B63C06"/>
    <w:rsid w:val="00B74498"/>
    <w:rsid w:val="00BD1E55"/>
    <w:rsid w:val="00C036C5"/>
    <w:rsid w:val="00C07140"/>
    <w:rsid w:val="00C21F03"/>
    <w:rsid w:val="00C620F1"/>
    <w:rsid w:val="00CA4457"/>
    <w:rsid w:val="00CB2570"/>
    <w:rsid w:val="00CC2775"/>
    <w:rsid w:val="00CC50C6"/>
    <w:rsid w:val="00CF0807"/>
    <w:rsid w:val="00D251C8"/>
    <w:rsid w:val="00D75D0C"/>
    <w:rsid w:val="00D87397"/>
    <w:rsid w:val="00DA3511"/>
    <w:rsid w:val="00DD1CEC"/>
    <w:rsid w:val="00E229D1"/>
    <w:rsid w:val="00E33D7C"/>
    <w:rsid w:val="00E415B3"/>
    <w:rsid w:val="00E57458"/>
    <w:rsid w:val="00E607D6"/>
    <w:rsid w:val="00E7208A"/>
    <w:rsid w:val="00EC53EE"/>
    <w:rsid w:val="00EC7073"/>
    <w:rsid w:val="00F6453C"/>
    <w:rsid w:val="00F75553"/>
    <w:rsid w:val="00F93C28"/>
    <w:rsid w:val="00FA0284"/>
    <w:rsid w:val="00FA7410"/>
    <w:rsid w:val="00FC073E"/>
    <w:rsid w:val="00FE57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D1653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4D1653"/>
    <w:pPr>
      <w:keepNext/>
      <w:tabs>
        <w:tab w:val="left" w:pos="432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28"/>
      <w:sz w:val="28"/>
      <w:szCs w:val="28"/>
    </w:rPr>
  </w:style>
  <w:style w:type="paragraph" w:styleId="Heading2">
    <w:name w:val="heading 2"/>
    <w:basedOn w:val="Normal"/>
    <w:next w:val="Normal"/>
    <w:qFormat/>
    <w:rsid w:val="004D1653"/>
    <w:pPr>
      <w:keepNext/>
      <w:tabs>
        <w:tab w:val="left" w:pos="576"/>
      </w:tabs>
      <w:spacing w:before="240" w:after="60"/>
      <w:ind w:left="576" w:hanging="576"/>
      <w:outlineLvl w:val="1"/>
    </w:pPr>
    <w:rPr>
      <w:rFonts w:ascii="Arial" w:hAnsi="Arial" w:cs="Arial"/>
      <w:b/>
      <w:bCs/>
      <w:i/>
      <w:iCs/>
      <w:sz w:val="24"/>
      <w:szCs w:val="24"/>
    </w:rPr>
  </w:style>
  <w:style w:type="paragraph" w:styleId="Heading3">
    <w:name w:val="heading 3"/>
    <w:basedOn w:val="Normal"/>
    <w:next w:val="Normal"/>
    <w:qFormat/>
    <w:rsid w:val="004D1653"/>
    <w:pPr>
      <w:keepNext/>
      <w:tabs>
        <w:tab w:val="left" w:pos="720"/>
      </w:tabs>
      <w:spacing w:before="240" w:after="60"/>
      <w:ind w:left="720" w:hanging="720"/>
      <w:outlineLvl w:val="2"/>
    </w:pPr>
    <w:rPr>
      <w:rFonts w:ascii="Arial" w:hAnsi="Arial" w:cs="Arial"/>
      <w:sz w:val="24"/>
      <w:szCs w:val="24"/>
    </w:rPr>
  </w:style>
  <w:style w:type="paragraph" w:styleId="Heading4">
    <w:name w:val="heading 4"/>
    <w:basedOn w:val="Normal"/>
    <w:next w:val="Normal"/>
    <w:qFormat/>
    <w:rsid w:val="004D1653"/>
    <w:pPr>
      <w:keepNext/>
      <w:tabs>
        <w:tab w:val="left" w:pos="864"/>
      </w:tabs>
      <w:spacing w:before="240" w:after="60"/>
      <w:ind w:left="864" w:hanging="864"/>
      <w:outlineLvl w:val="3"/>
    </w:pPr>
    <w:rPr>
      <w:rFonts w:ascii="Arial" w:hAnsi="Arial" w:cs="Arial"/>
      <w:b/>
      <w:bCs/>
      <w:sz w:val="24"/>
      <w:szCs w:val="24"/>
    </w:rPr>
  </w:style>
  <w:style w:type="paragraph" w:styleId="Heading5">
    <w:name w:val="heading 5"/>
    <w:basedOn w:val="Normal"/>
    <w:next w:val="Normal"/>
    <w:qFormat/>
    <w:rsid w:val="004D1653"/>
    <w:pPr>
      <w:tabs>
        <w:tab w:val="left" w:pos="1008"/>
      </w:tabs>
      <w:spacing w:before="240" w:after="60"/>
      <w:ind w:left="1008" w:hanging="1008"/>
      <w:outlineLvl w:val="4"/>
    </w:pPr>
    <w:rPr>
      <w:sz w:val="22"/>
      <w:szCs w:val="22"/>
    </w:rPr>
  </w:style>
  <w:style w:type="paragraph" w:styleId="Heading6">
    <w:name w:val="heading 6"/>
    <w:basedOn w:val="Normal"/>
    <w:next w:val="Normal"/>
    <w:qFormat/>
    <w:rsid w:val="004D1653"/>
    <w:pPr>
      <w:tabs>
        <w:tab w:val="left" w:pos="1152"/>
      </w:tabs>
      <w:spacing w:before="240" w:after="60"/>
      <w:ind w:left="1152" w:hanging="1152"/>
      <w:outlineLvl w:val="5"/>
    </w:pPr>
    <w:rPr>
      <w:i/>
      <w:iCs/>
      <w:sz w:val="22"/>
      <w:szCs w:val="22"/>
    </w:rPr>
  </w:style>
  <w:style w:type="paragraph" w:styleId="Heading7">
    <w:name w:val="heading 7"/>
    <w:basedOn w:val="Normal"/>
    <w:next w:val="Normal"/>
    <w:qFormat/>
    <w:rsid w:val="004D1653"/>
    <w:pPr>
      <w:tabs>
        <w:tab w:val="left" w:pos="1296"/>
      </w:tabs>
      <w:spacing w:before="240" w:after="60"/>
      <w:ind w:left="1296" w:hanging="1296"/>
      <w:outlineLvl w:val="6"/>
    </w:pPr>
    <w:rPr>
      <w:rFonts w:ascii="Arial" w:hAnsi="Arial" w:cs="Arial"/>
    </w:rPr>
  </w:style>
  <w:style w:type="paragraph" w:styleId="Heading8">
    <w:name w:val="heading 8"/>
    <w:basedOn w:val="Normal"/>
    <w:next w:val="Normal"/>
    <w:qFormat/>
    <w:rsid w:val="004D1653"/>
    <w:pPr>
      <w:tabs>
        <w:tab w:val="left" w:pos="1440"/>
      </w:tabs>
      <w:spacing w:before="240" w:after="60"/>
      <w:ind w:left="1440" w:hanging="1440"/>
      <w:outlineLvl w:val="7"/>
    </w:pPr>
    <w:rPr>
      <w:rFonts w:ascii="Arial" w:hAnsi="Arial" w:cs="Arial"/>
      <w:i/>
      <w:iCs/>
    </w:rPr>
  </w:style>
  <w:style w:type="paragraph" w:styleId="Heading9">
    <w:name w:val="heading 9"/>
    <w:basedOn w:val="Normal"/>
    <w:next w:val="Normal"/>
    <w:qFormat/>
    <w:rsid w:val="004D1653"/>
    <w:pPr>
      <w:tabs>
        <w:tab w:val="left" w:pos="1584"/>
      </w:tabs>
      <w:spacing w:before="240" w:after="60"/>
      <w:ind w:left="1584" w:hanging="1584"/>
      <w:outlineLvl w:val="8"/>
    </w:pPr>
    <w:rPr>
      <w:rFonts w:ascii="Arial" w:hAnsi="Arial" w:cs="Arial"/>
      <w:b/>
      <w:bCs/>
      <w:i/>
      <w:i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4D165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4D1653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4D1653"/>
    <w:rPr>
      <w:sz w:val="20"/>
      <w:szCs w:val="20"/>
    </w:rPr>
  </w:style>
  <w:style w:type="paragraph" w:styleId="DocumentMap">
    <w:name w:val="Document Map"/>
    <w:basedOn w:val="Normal"/>
    <w:semiHidden/>
    <w:rsid w:val="004D1653"/>
    <w:pPr>
      <w:shd w:val="clear" w:color="auto" w:fill="00007F"/>
    </w:pPr>
    <w:rPr>
      <w:rFonts w:ascii="Tahoma" w:hAnsi="Tahoma" w:cs="Tahoma"/>
    </w:rPr>
  </w:style>
  <w:style w:type="paragraph" w:styleId="BalloonText">
    <w:name w:val="Balloon Text"/>
    <w:basedOn w:val="Normal"/>
    <w:link w:val="BalloonTextChar"/>
    <w:rsid w:val="004731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731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74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2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6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46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1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4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83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7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22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2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9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7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8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48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77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12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0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6.xml"/><Relationship Id="rId18" Type="http://schemas.openxmlformats.org/officeDocument/2006/relationships/image" Target="media/image6.png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jpeg"/><Relationship Id="rId12" Type="http://schemas.openxmlformats.org/officeDocument/2006/relationships/chart" Target="charts/chart5.xml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4.xml"/><Relationship Id="rId24" Type="http://schemas.openxmlformats.org/officeDocument/2006/relationships/image" Target="media/image12.jpeg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28" Type="http://schemas.openxmlformats.org/officeDocument/2006/relationships/header" Target="header1.xml"/><Relationship Id="rId10" Type="http://schemas.openxmlformats.org/officeDocument/2006/relationships/chart" Target="charts/chart3.xml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hart" Target="charts/chart2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Test%20Report\Efficiency%20Data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Test%20Report\Efficiency%20Data.xls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Test%20Report\Efficiency%20Data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PMP_DESIGNS\PMP8319\VID%20Programmer%20Load%20Regulation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PMP_DESIGNS\PMP8319\VID%20Programmer%20Load%20Regulation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cuments%20and%20Settings\a0272898\Desktop\PMP_DESIGNS\PMP8319\VID%20Programmer%20Load%20Regulation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Iout</a:t>
            </a:r>
            <a:r>
              <a:rPr lang="en-US" baseline="0"/>
              <a:t> vs Efficiency(Vout_2A)</a:t>
            </a:r>
            <a:endParaRPr lang="en-US"/>
          </a:p>
        </c:rich>
      </c:tx>
    </c:title>
    <c:plotArea>
      <c:layout/>
      <c:scatterChart>
        <c:scatterStyle val="smoothMarker"/>
        <c:ser>
          <c:idx val="0"/>
          <c:order val="0"/>
          <c:tx>
            <c:v>VIN=4.5V</c:v>
          </c:tx>
          <c:xVal>
            <c:numRef>
              <c:f>'2A'!$D$3:$D$12</c:f>
              <c:numCache>
                <c:formatCode>0.000</c:formatCode>
                <c:ptCount val="10"/>
                <c:pt idx="0">
                  <c:v>5.0670000000000003E-3</c:v>
                </c:pt>
                <c:pt idx="1">
                  <c:v>0.11769000000000013</c:v>
                </c:pt>
                <c:pt idx="2">
                  <c:v>0.21813600000000019</c:v>
                </c:pt>
                <c:pt idx="3">
                  <c:v>0.51798</c:v>
                </c:pt>
                <c:pt idx="4">
                  <c:v>0.76856100000000005</c:v>
                </c:pt>
                <c:pt idx="5">
                  <c:v>1.0189170000000001</c:v>
                </c:pt>
                <c:pt idx="6">
                  <c:v>1.269272</c:v>
                </c:pt>
                <c:pt idx="7">
                  <c:v>1.5194389999999998</c:v>
                </c:pt>
                <c:pt idx="8">
                  <c:v>1.7694929999999998</c:v>
                </c:pt>
                <c:pt idx="9">
                  <c:v>2.019736</c:v>
                </c:pt>
              </c:numCache>
            </c:numRef>
          </c:xVal>
          <c:yVal>
            <c:numRef>
              <c:f>'2A'!$F$3:$F$12</c:f>
              <c:numCache>
                <c:formatCode>0.000</c:formatCode>
                <c:ptCount val="10"/>
                <c:pt idx="0">
                  <c:v>54.852041267999994</c:v>
                </c:pt>
                <c:pt idx="1">
                  <c:v>84.306627301000006</c:v>
                </c:pt>
                <c:pt idx="2">
                  <c:v>85.636573811999824</c:v>
                </c:pt>
                <c:pt idx="3">
                  <c:v>85.926004336999824</c:v>
                </c:pt>
                <c:pt idx="4">
                  <c:v>84.0283226519999</c:v>
                </c:pt>
                <c:pt idx="5">
                  <c:v>81.687959210000002</c:v>
                </c:pt>
                <c:pt idx="6">
                  <c:v>79.314661708000116</c:v>
                </c:pt>
                <c:pt idx="7">
                  <c:v>76.869048391999854</c:v>
                </c:pt>
                <c:pt idx="8">
                  <c:v>74.415671892999839</c:v>
                </c:pt>
                <c:pt idx="9">
                  <c:v>71.972493291999982</c:v>
                </c:pt>
              </c:numCache>
            </c:numRef>
          </c:yVal>
          <c:smooth val="1"/>
        </c:ser>
        <c:ser>
          <c:idx val="1"/>
          <c:order val="1"/>
          <c:tx>
            <c:v>VIN=10V</c:v>
          </c:tx>
          <c:xVal>
            <c:numRef>
              <c:f>'2A'!$D$18:$D$27</c:f>
              <c:numCache>
                <c:formatCode>0.000</c:formatCode>
                <c:ptCount val="10"/>
                <c:pt idx="0">
                  <c:v>4.5400000000000032E-3</c:v>
                </c:pt>
                <c:pt idx="1">
                  <c:v>0.11833000000000003</c:v>
                </c:pt>
                <c:pt idx="2">
                  <c:v>0.21910199999999999</c:v>
                </c:pt>
                <c:pt idx="3">
                  <c:v>0.51902099999999951</c:v>
                </c:pt>
                <c:pt idx="4">
                  <c:v>0.76942699999999997</c:v>
                </c:pt>
                <c:pt idx="5">
                  <c:v>1.020033</c:v>
                </c:pt>
                <c:pt idx="6">
                  <c:v>1.2699489999999998</c:v>
                </c:pt>
                <c:pt idx="7">
                  <c:v>1.520267</c:v>
                </c:pt>
                <c:pt idx="8">
                  <c:v>1.7705590000000004</c:v>
                </c:pt>
                <c:pt idx="9">
                  <c:v>2.0207639999999998</c:v>
                </c:pt>
              </c:numCache>
            </c:numRef>
          </c:xVal>
          <c:yVal>
            <c:numRef>
              <c:f>'2A'!$F$18:$F$27</c:f>
              <c:numCache>
                <c:formatCode>0.000</c:formatCode>
                <c:ptCount val="10"/>
                <c:pt idx="0">
                  <c:v>23.875911606999999</c:v>
                </c:pt>
                <c:pt idx="1">
                  <c:v>75.404213063000199</c:v>
                </c:pt>
                <c:pt idx="2">
                  <c:v>78.677631888999869</c:v>
                </c:pt>
                <c:pt idx="3">
                  <c:v>82.174760272999833</c:v>
                </c:pt>
                <c:pt idx="4">
                  <c:v>81.603065447000006</c:v>
                </c:pt>
                <c:pt idx="5">
                  <c:v>80.195839295999988</c:v>
                </c:pt>
                <c:pt idx="6">
                  <c:v>78.328852157999719</c:v>
                </c:pt>
                <c:pt idx="7">
                  <c:v>76.368154243000006</c:v>
                </c:pt>
                <c:pt idx="8">
                  <c:v>74.312970664000005</c:v>
                </c:pt>
                <c:pt idx="9">
                  <c:v>72.191990247000007</c:v>
                </c:pt>
              </c:numCache>
            </c:numRef>
          </c:yVal>
          <c:smooth val="1"/>
        </c:ser>
        <c:ser>
          <c:idx val="2"/>
          <c:order val="2"/>
          <c:tx>
            <c:v>VIN=14.5V</c:v>
          </c:tx>
          <c:xVal>
            <c:numRef>
              <c:f>'2A'!$D$32:$D$41</c:f>
              <c:numCache>
                <c:formatCode>0.000</c:formatCode>
                <c:ptCount val="10"/>
                <c:pt idx="0">
                  <c:v>4.0890000000000093E-3</c:v>
                </c:pt>
                <c:pt idx="1">
                  <c:v>0.11889400000000012</c:v>
                </c:pt>
                <c:pt idx="2">
                  <c:v>0.21959100000000026</c:v>
                </c:pt>
                <c:pt idx="3">
                  <c:v>0.51977399999999996</c:v>
                </c:pt>
                <c:pt idx="4">
                  <c:v>0.76976500000000103</c:v>
                </c:pt>
                <c:pt idx="5">
                  <c:v>1.0202959999999999</c:v>
                </c:pt>
                <c:pt idx="6">
                  <c:v>1.2706639999999998</c:v>
                </c:pt>
                <c:pt idx="7">
                  <c:v>1.520756</c:v>
                </c:pt>
                <c:pt idx="8">
                  <c:v>1.7704339999999998</c:v>
                </c:pt>
                <c:pt idx="9">
                  <c:v>2.0212409999999967</c:v>
                </c:pt>
              </c:numCache>
            </c:numRef>
          </c:xVal>
          <c:yVal>
            <c:numRef>
              <c:f>'2A'!$F$32:$F$41</c:f>
              <c:numCache>
                <c:formatCode>0.000</c:formatCode>
                <c:ptCount val="10"/>
                <c:pt idx="0">
                  <c:v>14.480355243</c:v>
                </c:pt>
                <c:pt idx="1">
                  <c:v>69.276439781999983</c:v>
                </c:pt>
                <c:pt idx="2">
                  <c:v>73.520600157999809</c:v>
                </c:pt>
                <c:pt idx="3">
                  <c:v>78.866746815999818</c:v>
                </c:pt>
                <c:pt idx="4">
                  <c:v>78.903726918000004</c:v>
                </c:pt>
                <c:pt idx="5">
                  <c:v>77.923125670999994</c:v>
                </c:pt>
                <c:pt idx="6">
                  <c:v>76.360298884000002</c:v>
                </c:pt>
                <c:pt idx="7">
                  <c:v>74.577001783</c:v>
                </c:pt>
                <c:pt idx="8">
                  <c:v>72.587177961999998</c:v>
                </c:pt>
                <c:pt idx="9">
                  <c:v>70.589732442999846</c:v>
                </c:pt>
              </c:numCache>
            </c:numRef>
          </c:yVal>
          <c:smooth val="1"/>
        </c:ser>
        <c:axId val="87964288"/>
        <c:axId val="89037056"/>
      </c:scatterChart>
      <c:valAx>
        <c:axId val="87964288"/>
        <c:scaling>
          <c:orientation val="minMax"/>
          <c:max val="2"/>
        </c:scaling>
        <c:axPos val="b"/>
        <c:title/>
        <c:numFmt formatCode="0.000" sourceLinked="1"/>
        <c:majorTickMark val="none"/>
        <c:tickLblPos val="nextTo"/>
        <c:crossAx val="89037056"/>
        <c:crosses val="autoZero"/>
        <c:crossBetween val="midCat"/>
      </c:valAx>
      <c:valAx>
        <c:axId val="89037056"/>
        <c:scaling>
          <c:orientation val="minMax"/>
          <c:min val="10"/>
        </c:scaling>
        <c:axPos val="l"/>
        <c:majorGridlines/>
        <c:title/>
        <c:numFmt formatCode="0.000" sourceLinked="1"/>
        <c:majorTickMark val="none"/>
        <c:tickLblPos val="nextTo"/>
        <c:crossAx val="87964288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Iout</a:t>
            </a:r>
            <a:r>
              <a:rPr lang="en-US" baseline="0"/>
              <a:t> vs. Efficiency(Vout_3A)</a:t>
            </a:r>
            <a:endParaRPr lang="en-US"/>
          </a:p>
        </c:rich>
      </c:tx>
    </c:title>
    <c:plotArea>
      <c:layout/>
      <c:scatterChart>
        <c:scatterStyle val="smoothMarker"/>
        <c:ser>
          <c:idx val="0"/>
          <c:order val="0"/>
          <c:tx>
            <c:v>VIN=5V</c:v>
          </c:tx>
          <c:xVal>
            <c:numRef>
              <c:f>'3A'!$D$3:$D$16</c:f>
              <c:numCache>
                <c:formatCode>0.000</c:formatCode>
                <c:ptCount val="14"/>
                <c:pt idx="0">
                  <c:v>3.9260000000000015E-3</c:v>
                </c:pt>
                <c:pt idx="1">
                  <c:v>0.1204750000000001</c:v>
                </c:pt>
                <c:pt idx="2">
                  <c:v>0.22089500000000001</c:v>
                </c:pt>
                <c:pt idx="3">
                  <c:v>0.520702</c:v>
                </c:pt>
                <c:pt idx="4">
                  <c:v>0.77124500000000118</c:v>
                </c:pt>
                <c:pt idx="5">
                  <c:v>1.0219269999999978</c:v>
                </c:pt>
                <c:pt idx="6">
                  <c:v>1.2718299999999976</c:v>
                </c:pt>
                <c:pt idx="7">
                  <c:v>1.5215959999999984</c:v>
                </c:pt>
                <c:pt idx="8">
                  <c:v>1.7718389999999984</c:v>
                </c:pt>
                <c:pt idx="9">
                  <c:v>2.0218679999999987</c:v>
                </c:pt>
                <c:pt idx="10">
                  <c:v>2.2718989999999977</c:v>
                </c:pt>
                <c:pt idx="11">
                  <c:v>2.5224049999999987</c:v>
                </c:pt>
                <c:pt idx="12">
                  <c:v>2.772961</c:v>
                </c:pt>
                <c:pt idx="13">
                  <c:v>3.0228269999999977</c:v>
                </c:pt>
              </c:numCache>
            </c:numRef>
          </c:xVal>
          <c:yVal>
            <c:numRef>
              <c:f>'3A'!$F$3:$F$16</c:f>
              <c:numCache>
                <c:formatCode>0.000</c:formatCode>
                <c:ptCount val="14"/>
                <c:pt idx="0">
                  <c:v>42.209145892000066</c:v>
                </c:pt>
                <c:pt idx="1">
                  <c:v>83.726309100999885</c:v>
                </c:pt>
                <c:pt idx="2">
                  <c:v>85.305061193999833</c:v>
                </c:pt>
                <c:pt idx="3">
                  <c:v>86.658784059999846</c:v>
                </c:pt>
                <c:pt idx="4">
                  <c:v>86.387856571999919</c:v>
                </c:pt>
                <c:pt idx="5">
                  <c:v>85.356684025000007</c:v>
                </c:pt>
                <c:pt idx="6">
                  <c:v>83.997211483000214</c:v>
                </c:pt>
                <c:pt idx="7">
                  <c:v>82.512425538000002</c:v>
                </c:pt>
                <c:pt idx="8">
                  <c:v>80.957770671999981</c:v>
                </c:pt>
                <c:pt idx="9">
                  <c:v>79.370689605999999</c:v>
                </c:pt>
                <c:pt idx="10">
                  <c:v>77.751005935999999</c:v>
                </c:pt>
                <c:pt idx="11">
                  <c:v>76.130120923000007</c:v>
                </c:pt>
                <c:pt idx="12">
                  <c:v>74.46465153699998</c:v>
                </c:pt>
                <c:pt idx="13">
                  <c:v>72.804801423000001</c:v>
                </c:pt>
              </c:numCache>
            </c:numRef>
          </c:yVal>
          <c:smooth val="1"/>
        </c:ser>
        <c:ser>
          <c:idx val="1"/>
          <c:order val="1"/>
          <c:tx>
            <c:v>VIN=10V</c:v>
          </c:tx>
          <c:xVal>
            <c:numRef>
              <c:f>'3A'!$D$20:$D$33</c:f>
              <c:numCache>
                <c:formatCode>0.000</c:formatCode>
                <c:ptCount val="14"/>
                <c:pt idx="0">
                  <c:v>3.0100000000000001E-3</c:v>
                </c:pt>
                <c:pt idx="1">
                  <c:v>0.12051199999999998</c:v>
                </c:pt>
                <c:pt idx="2">
                  <c:v>0.221196</c:v>
                </c:pt>
                <c:pt idx="3">
                  <c:v>0.52106599999999959</c:v>
                </c:pt>
                <c:pt idx="4">
                  <c:v>0.77145799999999998</c:v>
                </c:pt>
                <c:pt idx="5">
                  <c:v>1.0218259999999983</c:v>
                </c:pt>
                <c:pt idx="6">
                  <c:v>1.2719809999999998</c:v>
                </c:pt>
                <c:pt idx="7">
                  <c:v>1.5219219999999976</c:v>
                </c:pt>
                <c:pt idx="8">
                  <c:v>1.772516</c:v>
                </c:pt>
                <c:pt idx="9">
                  <c:v>2.0224819999999997</c:v>
                </c:pt>
                <c:pt idx="10">
                  <c:v>2.272564</c:v>
                </c:pt>
                <c:pt idx="11">
                  <c:v>2.5230070000000002</c:v>
                </c:pt>
                <c:pt idx="12">
                  <c:v>2.7731990000000031</c:v>
                </c:pt>
                <c:pt idx="13">
                  <c:v>3.0237300000000036</c:v>
                </c:pt>
              </c:numCache>
            </c:numRef>
          </c:xVal>
          <c:yVal>
            <c:numRef>
              <c:f>'3A'!$F$20:$F$33</c:f>
              <c:numCache>
                <c:formatCode>0.000</c:formatCode>
                <c:ptCount val="14"/>
                <c:pt idx="0">
                  <c:v>16.200715022000001</c:v>
                </c:pt>
                <c:pt idx="1">
                  <c:v>75.386094286000002</c:v>
                </c:pt>
                <c:pt idx="2">
                  <c:v>78.9651127650001</c:v>
                </c:pt>
                <c:pt idx="3">
                  <c:v>81.916082254000003</c:v>
                </c:pt>
                <c:pt idx="4">
                  <c:v>83.096532305999958</c:v>
                </c:pt>
                <c:pt idx="5">
                  <c:v>82.974919009999994</c:v>
                </c:pt>
                <c:pt idx="6">
                  <c:v>82.328018395999834</c:v>
                </c:pt>
                <c:pt idx="7">
                  <c:v>81.379585769999949</c:v>
                </c:pt>
                <c:pt idx="8">
                  <c:v>80.261539304999999</c:v>
                </c:pt>
                <c:pt idx="9">
                  <c:v>79.044599835000099</c:v>
                </c:pt>
                <c:pt idx="10">
                  <c:v>77.736283275000147</c:v>
                </c:pt>
                <c:pt idx="11">
                  <c:v>76.374502043999854</c:v>
                </c:pt>
                <c:pt idx="12">
                  <c:v>74.976366366999869</c:v>
                </c:pt>
                <c:pt idx="13">
                  <c:v>73.548863725000146</c:v>
                </c:pt>
              </c:numCache>
            </c:numRef>
          </c:yVal>
          <c:smooth val="1"/>
        </c:ser>
        <c:ser>
          <c:idx val="2"/>
          <c:order val="2"/>
          <c:tx>
            <c:v>VIN=14.5V</c:v>
          </c:tx>
          <c:xVal>
            <c:numRef>
              <c:f>'3A'!$D$36:$D$49</c:f>
              <c:numCache>
                <c:formatCode>0.000</c:formatCode>
                <c:ptCount val="14"/>
                <c:pt idx="0">
                  <c:v>3.0600000000000046E-3</c:v>
                </c:pt>
                <c:pt idx="1">
                  <c:v>0.120838</c:v>
                </c:pt>
                <c:pt idx="2">
                  <c:v>0.22140899999999999</c:v>
                </c:pt>
                <c:pt idx="3">
                  <c:v>0.52151699999999857</c:v>
                </c:pt>
                <c:pt idx="4">
                  <c:v>0.77192200000000077</c:v>
                </c:pt>
                <c:pt idx="5">
                  <c:v>1.0224279999999999</c:v>
                </c:pt>
                <c:pt idx="6">
                  <c:v>1.27257</c:v>
                </c:pt>
                <c:pt idx="7">
                  <c:v>1.522875</c:v>
                </c:pt>
                <c:pt idx="8">
                  <c:v>1.772767</c:v>
                </c:pt>
                <c:pt idx="9">
                  <c:v>2.0229459999999966</c:v>
                </c:pt>
                <c:pt idx="10">
                  <c:v>2.2726769999999967</c:v>
                </c:pt>
                <c:pt idx="11">
                  <c:v>2.5234459999999967</c:v>
                </c:pt>
                <c:pt idx="12">
                  <c:v>2.7737129999999999</c:v>
                </c:pt>
                <c:pt idx="13">
                  <c:v>3.0240179999999999</c:v>
                </c:pt>
              </c:numCache>
            </c:numRef>
          </c:xVal>
          <c:yVal>
            <c:numRef>
              <c:f>'3A'!$F$36:$F$49</c:f>
              <c:numCache>
                <c:formatCode>0.000</c:formatCode>
                <c:ptCount val="14"/>
                <c:pt idx="0">
                  <c:v>11.346822803</c:v>
                </c:pt>
                <c:pt idx="1">
                  <c:v>69.496748662000002</c:v>
                </c:pt>
                <c:pt idx="2">
                  <c:v>73.96648357399998</c:v>
                </c:pt>
                <c:pt idx="3">
                  <c:v>77.949440721000116</c:v>
                </c:pt>
                <c:pt idx="4">
                  <c:v>79.924814831000006</c:v>
                </c:pt>
                <c:pt idx="5">
                  <c:v>80.23595054499998</c:v>
                </c:pt>
                <c:pt idx="6">
                  <c:v>79.873675384999885</c:v>
                </c:pt>
                <c:pt idx="7">
                  <c:v>79.154832322999752</c:v>
                </c:pt>
                <c:pt idx="8">
                  <c:v>78.200646057</c:v>
                </c:pt>
                <c:pt idx="9">
                  <c:v>77.103603419999999</c:v>
                </c:pt>
                <c:pt idx="10">
                  <c:v>75.891774823999825</c:v>
                </c:pt>
                <c:pt idx="11">
                  <c:v>74.674465789999999</c:v>
                </c:pt>
                <c:pt idx="12">
                  <c:v>73.307734209999978</c:v>
                </c:pt>
                <c:pt idx="13">
                  <c:v>71.937223536999994</c:v>
                </c:pt>
              </c:numCache>
            </c:numRef>
          </c:yVal>
          <c:smooth val="1"/>
        </c:ser>
        <c:axId val="85368832"/>
        <c:axId val="85370752"/>
      </c:scatterChart>
      <c:valAx>
        <c:axId val="85368832"/>
        <c:scaling>
          <c:orientation val="minMax"/>
          <c:max val="3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Iout(3A)</a:t>
                </a:r>
              </a:p>
            </c:rich>
          </c:tx>
        </c:title>
        <c:numFmt formatCode="0.000" sourceLinked="1"/>
        <c:majorTickMark val="none"/>
        <c:tickLblPos val="nextTo"/>
        <c:crossAx val="85370752"/>
        <c:crosses val="autoZero"/>
        <c:crossBetween val="midCat"/>
      </c:valAx>
      <c:valAx>
        <c:axId val="85370752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Efficiency(%)</a:t>
                </a:r>
              </a:p>
            </c:rich>
          </c:tx>
        </c:title>
        <c:numFmt formatCode="0.000" sourceLinked="1"/>
        <c:majorTickMark val="none"/>
        <c:tickLblPos val="nextTo"/>
        <c:crossAx val="85368832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Iout vs Efficiency(Vout_4A)</a:t>
            </a:r>
          </a:p>
        </c:rich>
      </c:tx>
    </c:title>
    <c:plotArea>
      <c:layout/>
      <c:scatterChart>
        <c:scatterStyle val="smoothMarker"/>
        <c:ser>
          <c:idx val="0"/>
          <c:order val="0"/>
          <c:tx>
            <c:v>VIN=4.5V</c:v>
          </c:tx>
          <c:xVal>
            <c:numRef>
              <c:f>'4A'!$C$9:$C$26</c:f>
              <c:numCache>
                <c:formatCode>0.000</c:formatCode>
                <c:ptCount val="18"/>
                <c:pt idx="0">
                  <c:v>3.0730000000000037E-3</c:v>
                </c:pt>
                <c:pt idx="1">
                  <c:v>0.12166600000000016</c:v>
                </c:pt>
                <c:pt idx="2">
                  <c:v>0.22169800000000001</c:v>
                </c:pt>
                <c:pt idx="3">
                  <c:v>0.52201900000000001</c:v>
                </c:pt>
                <c:pt idx="4">
                  <c:v>0.77271299999999998</c:v>
                </c:pt>
                <c:pt idx="5">
                  <c:v>1.023218</c:v>
                </c:pt>
                <c:pt idx="6">
                  <c:v>1.273172</c:v>
                </c:pt>
                <c:pt idx="7">
                  <c:v>1.5229629999999998</c:v>
                </c:pt>
                <c:pt idx="8">
                  <c:v>1.7733309999999998</c:v>
                </c:pt>
                <c:pt idx="9">
                  <c:v>2.0240999999999998</c:v>
                </c:pt>
                <c:pt idx="10">
                  <c:v>2.2734290000000001</c:v>
                </c:pt>
                <c:pt idx="11">
                  <c:v>2.5238849999999999</c:v>
                </c:pt>
                <c:pt idx="12">
                  <c:v>2.7740390000000001</c:v>
                </c:pt>
                <c:pt idx="13">
                  <c:v>3.0245329999999999</c:v>
                </c:pt>
                <c:pt idx="14">
                  <c:v>3.274562</c:v>
                </c:pt>
                <c:pt idx="15">
                  <c:v>3.5240390000000001</c:v>
                </c:pt>
                <c:pt idx="16">
                  <c:v>3.7741560000000001</c:v>
                </c:pt>
                <c:pt idx="17">
                  <c:v>4.0247499999999965</c:v>
                </c:pt>
              </c:numCache>
            </c:numRef>
          </c:xVal>
          <c:yVal>
            <c:numRef>
              <c:f>'4A'!$E$9:$E$26</c:f>
              <c:numCache>
                <c:formatCode>0.000</c:formatCode>
                <c:ptCount val="18"/>
                <c:pt idx="0">
                  <c:v>35.718004467999997</c:v>
                </c:pt>
                <c:pt idx="1">
                  <c:v>82.828611241000004</c:v>
                </c:pt>
                <c:pt idx="2">
                  <c:v>84.302995955999918</c:v>
                </c:pt>
                <c:pt idx="3">
                  <c:v>86.797007436000001</c:v>
                </c:pt>
                <c:pt idx="4">
                  <c:v>87.020361877999846</c:v>
                </c:pt>
                <c:pt idx="5">
                  <c:v>86.363731634999809</c:v>
                </c:pt>
                <c:pt idx="6">
                  <c:v>85.425418518999834</c:v>
                </c:pt>
                <c:pt idx="7">
                  <c:v>84.320072897999779</c:v>
                </c:pt>
                <c:pt idx="8">
                  <c:v>83.154124447000115</c:v>
                </c:pt>
                <c:pt idx="9">
                  <c:v>81.966228634999993</c:v>
                </c:pt>
                <c:pt idx="10">
                  <c:v>80.712127057000004</c:v>
                </c:pt>
                <c:pt idx="11">
                  <c:v>79.476071374999847</c:v>
                </c:pt>
                <c:pt idx="12">
                  <c:v>78.219863441000214</c:v>
                </c:pt>
                <c:pt idx="13">
                  <c:v>76.987305171000003</c:v>
                </c:pt>
                <c:pt idx="14">
                  <c:v>75.732004176999808</c:v>
                </c:pt>
                <c:pt idx="15">
                  <c:v>74.466948911000003</c:v>
                </c:pt>
                <c:pt idx="16">
                  <c:v>73.220352368999855</c:v>
                </c:pt>
                <c:pt idx="17">
                  <c:v>71.967788212999835</c:v>
                </c:pt>
              </c:numCache>
            </c:numRef>
          </c:yVal>
          <c:smooth val="1"/>
        </c:ser>
        <c:ser>
          <c:idx val="1"/>
          <c:order val="1"/>
          <c:tx>
            <c:v>VIN=10V</c:v>
          </c:tx>
          <c:xVal>
            <c:numRef>
              <c:f>'4A'!$C$29:$C$46</c:f>
              <c:numCache>
                <c:formatCode>0.000</c:formatCode>
                <c:ptCount val="18"/>
                <c:pt idx="0">
                  <c:v>2.5460000000000001E-3</c:v>
                </c:pt>
                <c:pt idx="1">
                  <c:v>0.1221300000000001</c:v>
                </c:pt>
                <c:pt idx="2">
                  <c:v>0.22208700000000001</c:v>
                </c:pt>
                <c:pt idx="3">
                  <c:v>0.5221069999999991</c:v>
                </c:pt>
                <c:pt idx="4">
                  <c:v>0.77282500000000143</c:v>
                </c:pt>
                <c:pt idx="5">
                  <c:v>1.0232059999999998</c:v>
                </c:pt>
                <c:pt idx="6">
                  <c:v>1.2731219999999985</c:v>
                </c:pt>
                <c:pt idx="7">
                  <c:v>1.5232389999999998</c:v>
                </c:pt>
                <c:pt idx="8">
                  <c:v>1.7734689999999984</c:v>
                </c:pt>
                <c:pt idx="9">
                  <c:v>2.0238369999999999</c:v>
                </c:pt>
                <c:pt idx="10">
                  <c:v>2.2737930000000031</c:v>
                </c:pt>
                <c:pt idx="11">
                  <c:v>2.5243609999999999</c:v>
                </c:pt>
                <c:pt idx="12">
                  <c:v>2.774403</c:v>
                </c:pt>
                <c:pt idx="13">
                  <c:v>3.0245829999999998</c:v>
                </c:pt>
                <c:pt idx="14">
                  <c:v>3.274775</c:v>
                </c:pt>
                <c:pt idx="15">
                  <c:v>3.5248789999999977</c:v>
                </c:pt>
                <c:pt idx="16">
                  <c:v>3.7750469999999967</c:v>
                </c:pt>
                <c:pt idx="17">
                  <c:v>4.0253519999999945</c:v>
                </c:pt>
              </c:numCache>
            </c:numRef>
          </c:xVal>
          <c:yVal>
            <c:numRef>
              <c:f>'4A'!$E$29:$E$46</c:f>
              <c:numCache>
                <c:formatCode>0.000</c:formatCode>
                <c:ptCount val="18"/>
                <c:pt idx="0">
                  <c:v>12.962668754000006</c:v>
                </c:pt>
                <c:pt idx="1">
                  <c:v>73.661035333999834</c:v>
                </c:pt>
                <c:pt idx="2">
                  <c:v>76.927559838999983</c:v>
                </c:pt>
                <c:pt idx="3">
                  <c:v>80.429350152999845</c:v>
                </c:pt>
                <c:pt idx="4">
                  <c:v>82.118338708999815</c:v>
                </c:pt>
                <c:pt idx="5">
                  <c:v>82.449271551999999</c:v>
                </c:pt>
                <c:pt idx="6">
                  <c:v>82.163944279999981</c:v>
                </c:pt>
                <c:pt idx="7">
                  <c:v>81.521142060000003</c:v>
                </c:pt>
                <c:pt idx="8">
                  <c:v>80.687085865</c:v>
                </c:pt>
                <c:pt idx="9">
                  <c:v>79.801862821999919</c:v>
                </c:pt>
                <c:pt idx="10">
                  <c:v>78.820360772999834</c:v>
                </c:pt>
                <c:pt idx="11">
                  <c:v>77.789768505999959</c:v>
                </c:pt>
                <c:pt idx="12">
                  <c:v>76.715202657000006</c:v>
                </c:pt>
                <c:pt idx="13">
                  <c:v>75.64387514899984</c:v>
                </c:pt>
                <c:pt idx="14">
                  <c:v>74.509105637000005</c:v>
                </c:pt>
                <c:pt idx="15">
                  <c:v>73.393241881999998</c:v>
                </c:pt>
                <c:pt idx="16">
                  <c:v>72.261974346000002</c:v>
                </c:pt>
                <c:pt idx="17">
                  <c:v>71.111073711000003</c:v>
                </c:pt>
              </c:numCache>
            </c:numRef>
          </c:yVal>
          <c:smooth val="1"/>
        </c:ser>
        <c:ser>
          <c:idx val="2"/>
          <c:order val="2"/>
          <c:tx>
            <c:v>VIN=14.5V</c:v>
          </c:tx>
          <c:xVal>
            <c:numRef>
              <c:f>'4A'!$C$49:$C$66</c:f>
              <c:numCache>
                <c:formatCode>0.000</c:formatCode>
                <c:ptCount val="18"/>
                <c:pt idx="0">
                  <c:v>2.5960000000000002E-3</c:v>
                </c:pt>
                <c:pt idx="1">
                  <c:v>0.12234299999999998</c:v>
                </c:pt>
                <c:pt idx="2">
                  <c:v>0.22265099999999988</c:v>
                </c:pt>
                <c:pt idx="3">
                  <c:v>0.52320999999999951</c:v>
                </c:pt>
                <c:pt idx="4">
                  <c:v>0.7735649999999995</c:v>
                </c:pt>
                <c:pt idx="5">
                  <c:v>1.0237829999999999</c:v>
                </c:pt>
                <c:pt idx="6">
                  <c:v>1.2738249999999975</c:v>
                </c:pt>
                <c:pt idx="7">
                  <c:v>1.5239669999999983</c:v>
                </c:pt>
                <c:pt idx="8">
                  <c:v>1.774033</c:v>
                </c:pt>
                <c:pt idx="9">
                  <c:v>2.024</c:v>
                </c:pt>
                <c:pt idx="10">
                  <c:v>2.2741940000000036</c:v>
                </c:pt>
                <c:pt idx="11">
                  <c:v>2.5245489999999977</c:v>
                </c:pt>
                <c:pt idx="12">
                  <c:v>2.7749169999999999</c:v>
                </c:pt>
                <c:pt idx="13">
                  <c:v>3.0245199999999999</c:v>
                </c:pt>
                <c:pt idx="14">
                  <c:v>3.2749630000000001</c:v>
                </c:pt>
                <c:pt idx="15">
                  <c:v>3.5253679999999998</c:v>
                </c:pt>
                <c:pt idx="16">
                  <c:v>3.7753479999999997</c:v>
                </c:pt>
                <c:pt idx="17">
                  <c:v>4.0253269999999945</c:v>
                </c:pt>
              </c:numCache>
            </c:numRef>
          </c:xVal>
          <c:yVal>
            <c:numRef>
              <c:f>'4A'!$E$49:$E$66</c:f>
              <c:numCache>
                <c:formatCode>0.000</c:formatCode>
                <c:ptCount val="18"/>
                <c:pt idx="0">
                  <c:v>10.007368937000001</c:v>
                </c:pt>
                <c:pt idx="1">
                  <c:v>67.74465334000017</c:v>
                </c:pt>
                <c:pt idx="2">
                  <c:v>71.844648637999981</c:v>
                </c:pt>
                <c:pt idx="3">
                  <c:v>76.1017812139998</c:v>
                </c:pt>
                <c:pt idx="4">
                  <c:v>78.212296433000006</c:v>
                </c:pt>
                <c:pt idx="5">
                  <c:v>78.971916587999999</c:v>
                </c:pt>
                <c:pt idx="6">
                  <c:v>79.014349570999983</c:v>
                </c:pt>
                <c:pt idx="7">
                  <c:v>78.549825505000115</c:v>
                </c:pt>
                <c:pt idx="8">
                  <c:v>77.97358468900012</c:v>
                </c:pt>
                <c:pt idx="9">
                  <c:v>77.160937611999884</c:v>
                </c:pt>
                <c:pt idx="10">
                  <c:v>76.295242690999999</c:v>
                </c:pt>
                <c:pt idx="11">
                  <c:v>75.31456067300013</c:v>
                </c:pt>
                <c:pt idx="12">
                  <c:v>74.304433180999979</c:v>
                </c:pt>
                <c:pt idx="13">
                  <c:v>73.255497421999948</c:v>
                </c:pt>
                <c:pt idx="14">
                  <c:v>72.197618941000115</c:v>
                </c:pt>
                <c:pt idx="15">
                  <c:v>71.121527094000001</c:v>
                </c:pt>
                <c:pt idx="16">
                  <c:v>70.019553380999994</c:v>
                </c:pt>
                <c:pt idx="17">
                  <c:v>68.869260319999981</c:v>
                </c:pt>
              </c:numCache>
            </c:numRef>
          </c:yVal>
          <c:smooth val="1"/>
        </c:ser>
        <c:axId val="85818752"/>
        <c:axId val="86418944"/>
      </c:scatterChart>
      <c:valAx>
        <c:axId val="85818752"/>
        <c:scaling>
          <c:orientation val="minMax"/>
          <c:max val="4"/>
        </c:scaling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Iout(A)</a:t>
                </a:r>
              </a:p>
            </c:rich>
          </c:tx>
        </c:title>
        <c:numFmt formatCode="0.000" sourceLinked="1"/>
        <c:majorTickMark val="none"/>
        <c:tickLblPos val="nextTo"/>
        <c:crossAx val="86418944"/>
        <c:crosses val="autoZero"/>
        <c:crossBetween val="midCat"/>
      </c:valAx>
      <c:valAx>
        <c:axId val="86418944"/>
        <c:scaling>
          <c:orientation val="minMax"/>
        </c:scaling>
        <c:axPos val="l"/>
        <c:majorGridlines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Efficiency(%)</a:t>
                </a:r>
              </a:p>
            </c:rich>
          </c:tx>
        </c:title>
        <c:numFmt formatCode="0.000" sourceLinked="1"/>
        <c:majorTickMark val="none"/>
        <c:tickLblPos val="nextTo"/>
        <c:crossAx val="85818752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Load Regulation(VOUT_2A)</a:t>
            </a:r>
          </a:p>
        </c:rich>
      </c:tx>
      <c:overlay val="1"/>
    </c:title>
    <c:plotArea>
      <c:layout>
        <c:manualLayout>
          <c:layoutTarget val="inner"/>
          <c:xMode val="edge"/>
          <c:yMode val="edge"/>
          <c:x val="0.12333025573288711"/>
          <c:y val="0.12540811536349286"/>
          <c:w val="0.72071289552855866"/>
          <c:h val="0.71079053417406313"/>
        </c:manualLayout>
      </c:layout>
      <c:scatterChart>
        <c:scatterStyle val="smoothMarker"/>
        <c:ser>
          <c:idx val="0"/>
          <c:order val="0"/>
          <c:tx>
            <c:v>No Load</c:v>
          </c:tx>
          <c:xVal>
            <c:numRef>
              <c:f>'2A'!$C$3:$C$7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'2A'!$F$3:$F$7</c:f>
              <c:numCache>
                <c:formatCode>0.000</c:formatCode>
                <c:ptCount val="5"/>
                <c:pt idx="0">
                  <c:v>0.61349693251533866</c:v>
                </c:pt>
                <c:pt idx="1">
                  <c:v>0.57273768613974863</c:v>
                </c:pt>
                <c:pt idx="2">
                  <c:v>0.53763440860215161</c:v>
                </c:pt>
                <c:pt idx="3">
                  <c:v>0.38240917782026862</c:v>
                </c:pt>
                <c:pt idx="4">
                  <c:v>0.36264732547597495</c:v>
                </c:pt>
              </c:numCache>
            </c:numRef>
          </c:yVal>
          <c:smooth val="1"/>
        </c:ser>
        <c:ser>
          <c:idx val="1"/>
          <c:order val="1"/>
          <c:tx>
            <c:v>Full Load</c:v>
          </c:tx>
          <c:xVal>
            <c:numRef>
              <c:f>'2A'!$C$3:$C$7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'2A'!$H$3:$H$7</c:f>
              <c:numCache>
                <c:formatCode>0.000</c:formatCode>
                <c:ptCount val="5"/>
                <c:pt idx="0">
                  <c:v>0.36809815950918917</c:v>
                </c:pt>
                <c:pt idx="1">
                  <c:v>0.45819014891179849</c:v>
                </c:pt>
                <c:pt idx="2">
                  <c:v>0.43010752688172077</c:v>
                </c:pt>
                <c:pt idx="3">
                  <c:v>0.47801147227534602</c:v>
                </c:pt>
                <c:pt idx="4">
                  <c:v>0.45330915684495882</c:v>
                </c:pt>
              </c:numCache>
            </c:numRef>
          </c:yVal>
          <c:smooth val="1"/>
        </c:ser>
        <c:axId val="86554880"/>
        <c:axId val="86913408"/>
      </c:scatterChart>
      <c:valAx>
        <c:axId val="86554880"/>
        <c:scaling>
          <c:orientation val="minMax"/>
          <c:max val="63"/>
          <c:min val="15"/>
        </c:scaling>
        <c:axPos val="b"/>
        <c:title>
          <c:tx>
            <c:rich>
              <a:bodyPr/>
              <a:lstStyle/>
              <a:p>
                <a:pPr>
                  <a:defRPr sz="1100"/>
                </a:pPr>
                <a:r>
                  <a:rPr lang="en-US" sz="1100"/>
                  <a:t>LM10011 Code</a:t>
                </a:r>
              </a:p>
            </c:rich>
          </c:tx>
        </c:title>
        <c:numFmt formatCode="General" sourceLinked="1"/>
        <c:tickLblPos val="nextTo"/>
        <c:crossAx val="86913408"/>
        <c:crosses val="autoZero"/>
        <c:crossBetween val="midCat"/>
      </c:valAx>
      <c:valAx>
        <c:axId val="86913408"/>
        <c:scaling>
          <c:orientation val="minMax"/>
          <c:min val="0.30000000000000032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100"/>
                </a:pPr>
                <a:r>
                  <a:rPr lang="en-US" sz="1100"/>
                  <a:t>% Error</a:t>
                </a:r>
              </a:p>
            </c:rich>
          </c:tx>
          <c:layout>
            <c:manualLayout>
              <c:xMode val="edge"/>
              <c:yMode val="edge"/>
              <c:x val="1.8746272588791694E-2"/>
              <c:y val="0.41037990825542747"/>
            </c:manualLayout>
          </c:layout>
        </c:title>
        <c:numFmt formatCode="0.000" sourceLinked="1"/>
        <c:tickLblPos val="nextTo"/>
        <c:crossAx val="86554880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Load Regulation(Vout_3A)</a:t>
            </a:r>
          </a:p>
        </c:rich>
      </c:tx>
      <c:overlay val="1"/>
    </c:title>
    <c:plotArea>
      <c:layout>
        <c:manualLayout>
          <c:layoutTarget val="inner"/>
          <c:xMode val="edge"/>
          <c:yMode val="edge"/>
          <c:x val="0.13573336007107242"/>
          <c:y val="0.12540811536349281"/>
          <c:w val="0.70446119163915277"/>
          <c:h val="0.73519937651744582"/>
        </c:manualLayout>
      </c:layout>
      <c:scatterChart>
        <c:scatterStyle val="smoothMarker"/>
        <c:ser>
          <c:idx val="0"/>
          <c:order val="0"/>
          <c:tx>
            <c:v>No Load</c:v>
          </c:tx>
          <c:xVal>
            <c:numRef>
              <c:f>'3A'!$C$3:$C$7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'3A'!$F$3:$F$7</c:f>
              <c:numCache>
                <c:formatCode>0.000</c:formatCode>
                <c:ptCount val="5"/>
                <c:pt idx="0">
                  <c:v>0</c:v>
                </c:pt>
                <c:pt idx="1">
                  <c:v>0.68728522336769815</c:v>
                </c:pt>
                <c:pt idx="2">
                  <c:v>0</c:v>
                </c:pt>
                <c:pt idx="3">
                  <c:v>9.5602294455077647E-2</c:v>
                </c:pt>
                <c:pt idx="4">
                  <c:v>9.0661831368983745E-2</c:v>
                </c:pt>
              </c:numCache>
            </c:numRef>
          </c:yVal>
          <c:smooth val="1"/>
        </c:ser>
        <c:ser>
          <c:idx val="1"/>
          <c:order val="1"/>
          <c:tx>
            <c:v>Full Load</c:v>
          </c:tx>
          <c:xVal>
            <c:numRef>
              <c:f>'3A'!$C$3:$C$7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'3A'!$H$3:$H$7</c:f>
              <c:numCache>
                <c:formatCode>0.000</c:formatCode>
                <c:ptCount val="5"/>
                <c:pt idx="0">
                  <c:v>0.73619631901839255</c:v>
                </c:pt>
                <c:pt idx="1">
                  <c:v>0</c:v>
                </c:pt>
                <c:pt idx="2">
                  <c:v>0.64516129032258196</c:v>
                </c:pt>
                <c:pt idx="3">
                  <c:v>0.6692160611854796</c:v>
                </c:pt>
                <c:pt idx="4">
                  <c:v>0.54397098821396239</c:v>
                </c:pt>
              </c:numCache>
            </c:numRef>
          </c:yVal>
          <c:smooth val="1"/>
        </c:ser>
        <c:axId val="86955136"/>
        <c:axId val="86957056"/>
      </c:scatterChart>
      <c:valAx>
        <c:axId val="86955136"/>
        <c:scaling>
          <c:orientation val="minMax"/>
          <c:max val="63"/>
          <c:min val="0"/>
        </c:scaling>
        <c:axPos val="b"/>
        <c:title>
          <c:tx>
            <c:rich>
              <a:bodyPr/>
              <a:lstStyle/>
              <a:p>
                <a:pPr>
                  <a:defRPr sz="1100"/>
                </a:pPr>
                <a:r>
                  <a:rPr lang="en-US" sz="1100"/>
                  <a:t>LM10011 Code</a:t>
                </a:r>
              </a:p>
            </c:rich>
          </c:tx>
          <c:layout>
            <c:manualLayout>
              <c:xMode val="edge"/>
              <c:yMode val="edge"/>
              <c:x val="0.41463754466824643"/>
              <c:y val="0.89722075539601198"/>
            </c:manualLayout>
          </c:layout>
        </c:title>
        <c:numFmt formatCode="General" sourceLinked="1"/>
        <c:tickLblPos val="nextTo"/>
        <c:crossAx val="86957056"/>
        <c:crosses val="autoZero"/>
        <c:crossBetween val="midCat"/>
      </c:valAx>
      <c:valAx>
        <c:axId val="86957056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100"/>
                </a:pPr>
                <a:r>
                  <a:rPr lang="en-US" sz="1100"/>
                  <a:t>% Error</a:t>
                </a:r>
              </a:p>
            </c:rich>
          </c:tx>
          <c:layout>
            <c:manualLayout>
              <c:xMode val="edge"/>
              <c:yMode val="edge"/>
              <c:x val="1.2544708938988161E-2"/>
              <c:y val="0.41037990825542692"/>
            </c:manualLayout>
          </c:layout>
        </c:title>
        <c:numFmt formatCode="0.000" sourceLinked="1"/>
        <c:tickLblPos val="nextTo"/>
        <c:crossAx val="86955136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6103345682319865"/>
          <c:y val="0.44482712725703732"/>
          <c:w val="0.13689928390823294"/>
          <c:h val="0.11034574548592579"/>
        </c:manualLayout>
      </c:layout>
    </c:legend>
    <c:plotVisOnly val="1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en-US"/>
  <c:chart>
    <c:title>
      <c:tx>
        <c:rich>
          <a:bodyPr/>
          <a:lstStyle/>
          <a:p>
            <a:pPr>
              <a:defRPr/>
            </a:pPr>
            <a:r>
              <a:rPr lang="en-US"/>
              <a:t>Load Regulation(Vout_4A)</a:t>
            </a:r>
          </a:p>
        </c:rich>
      </c:tx>
      <c:overlay val="1"/>
    </c:title>
    <c:plotArea>
      <c:layout>
        <c:manualLayout>
          <c:layoutTarget val="inner"/>
          <c:xMode val="edge"/>
          <c:yMode val="edge"/>
          <c:x val="0.12333025573288706"/>
          <c:y val="0.12540811536349275"/>
          <c:w val="0.72071289552855822"/>
          <c:h val="0.71079053417406268"/>
        </c:manualLayout>
      </c:layout>
      <c:scatterChart>
        <c:scatterStyle val="smoothMarker"/>
        <c:ser>
          <c:idx val="0"/>
          <c:order val="0"/>
          <c:tx>
            <c:v>No Load</c:v>
          </c:tx>
          <c:xVal>
            <c:numRef>
              <c:f>'4A'!$K$3:$K$7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'4A'!$N$3:$N$7</c:f>
              <c:numCache>
                <c:formatCode>0.000</c:formatCode>
                <c:ptCount val="5"/>
                <c:pt idx="0">
                  <c:v>0.61349693251533866</c:v>
                </c:pt>
                <c:pt idx="1">
                  <c:v>0.45819014891179849</c:v>
                </c:pt>
                <c:pt idx="2">
                  <c:v>0.53763440860215161</c:v>
                </c:pt>
                <c:pt idx="3">
                  <c:v>0.28680688336519095</c:v>
                </c:pt>
                <c:pt idx="4">
                  <c:v>0.2719854941069913</c:v>
                </c:pt>
              </c:numCache>
            </c:numRef>
          </c:yVal>
          <c:smooth val="1"/>
        </c:ser>
        <c:ser>
          <c:idx val="1"/>
          <c:order val="1"/>
          <c:tx>
            <c:v>Full Load</c:v>
          </c:tx>
          <c:xVal>
            <c:numRef>
              <c:f>'4A'!$K$3:$K$7</c:f>
              <c:numCache>
                <c:formatCode>General</c:formatCode>
                <c:ptCount val="5"/>
                <c:pt idx="0">
                  <c:v>18</c:v>
                </c:pt>
                <c:pt idx="1">
                  <c:v>27</c:v>
                </c:pt>
                <c:pt idx="2">
                  <c:v>36</c:v>
                </c:pt>
                <c:pt idx="3">
                  <c:v>54</c:v>
                </c:pt>
                <c:pt idx="4">
                  <c:v>63</c:v>
                </c:pt>
              </c:numCache>
            </c:numRef>
          </c:xVal>
          <c:yVal>
            <c:numRef>
              <c:f>'4A'!$P$3:$P$7</c:f>
              <c:numCache>
                <c:formatCode>0.000</c:formatCode>
                <c:ptCount val="5"/>
                <c:pt idx="0">
                  <c:v>0.1226993865030676</c:v>
                </c:pt>
                <c:pt idx="1">
                  <c:v>0.11454753722794968</c:v>
                </c:pt>
                <c:pt idx="2">
                  <c:v>0.1075268817204303</c:v>
                </c:pt>
                <c:pt idx="3">
                  <c:v>0.28680688336521243</c:v>
                </c:pt>
                <c:pt idx="4">
                  <c:v>0.27198549410697132</c:v>
                </c:pt>
              </c:numCache>
            </c:numRef>
          </c:yVal>
          <c:smooth val="1"/>
        </c:ser>
        <c:axId val="89325568"/>
        <c:axId val="89327488"/>
      </c:scatterChart>
      <c:valAx>
        <c:axId val="89325568"/>
        <c:scaling>
          <c:orientation val="minMax"/>
          <c:max val="63"/>
          <c:min val="0"/>
        </c:scaling>
        <c:axPos val="b"/>
        <c:title>
          <c:tx>
            <c:rich>
              <a:bodyPr/>
              <a:lstStyle/>
              <a:p>
                <a:pPr>
                  <a:defRPr sz="1100"/>
                </a:pPr>
                <a:r>
                  <a:rPr lang="en-US" sz="1100"/>
                  <a:t>LM10011 Code</a:t>
                </a:r>
              </a:p>
            </c:rich>
          </c:tx>
        </c:title>
        <c:numFmt formatCode="General" sourceLinked="1"/>
        <c:tickLblPos val="nextTo"/>
        <c:crossAx val="89327488"/>
        <c:crosses val="autoZero"/>
        <c:crossBetween val="midCat"/>
      </c:valAx>
      <c:valAx>
        <c:axId val="89327488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100"/>
                </a:pPr>
                <a:r>
                  <a:rPr lang="en-US" sz="1100"/>
                  <a:t>% Error</a:t>
                </a:r>
              </a:p>
            </c:rich>
          </c:tx>
          <c:layout>
            <c:manualLayout>
              <c:xMode val="edge"/>
              <c:yMode val="edge"/>
              <c:x val="1.6827807650777789E-2"/>
              <c:y val="0.42563543472004067"/>
            </c:manualLayout>
          </c:layout>
        </c:title>
        <c:numFmt formatCode="0.000" sourceLinked="1"/>
        <c:tickLblPos val="nextTo"/>
        <c:crossAx val="89325568"/>
        <c:crosses val="autoZero"/>
        <c:crossBetween val="midCat"/>
      </c:valAx>
    </c:plotArea>
    <c:legend>
      <c:legendPos val="r"/>
    </c:legend>
    <c:plotVisOnly val="1"/>
  </c:chart>
  <c:externalData r:id="rId1"/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5913</TotalTime>
  <Pages>19</Pages>
  <Words>1304</Words>
  <Characters>7434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1 Start-up</vt:lpstr>
    </vt:vector>
  </TitlesOfParts>
  <Company>Texas Instruments</Company>
  <LinksUpToDate>false</LinksUpToDate>
  <CharactersWithSpaces>8721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Start-up</dc:title>
  <dc:subject/>
  <dc:creator>Brian King</dc:creator>
  <cp:keywords/>
  <dc:description/>
  <cp:lastModifiedBy>Sarmad Abedin</cp:lastModifiedBy>
  <cp:revision>5</cp:revision>
  <cp:lastPrinted>2004-08-25T19:16:00Z</cp:lastPrinted>
  <dcterms:created xsi:type="dcterms:W3CDTF">2012-09-28T17:35:00Z</dcterms:created>
  <dcterms:modified xsi:type="dcterms:W3CDTF">2012-10-04T22:24:00Z</dcterms:modified>
</cp:coreProperties>
</file>